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214" w:rsidRPr="009F54F8" w:rsidRDefault="00550286" w:rsidP="00550286">
      <w:pPr>
        <w:jc w:val="center"/>
        <w:rPr>
          <w:rFonts w:asciiTheme="majorEastAsia" w:eastAsiaTheme="majorEastAsia" w:hAnsiTheme="majorEastAsia"/>
          <w:b/>
          <w:sz w:val="28"/>
        </w:rPr>
      </w:pPr>
      <w:bookmarkStart w:id="0" w:name="_GoBack"/>
      <w:bookmarkEnd w:id="0"/>
      <w:r w:rsidRPr="009F54F8">
        <w:rPr>
          <w:rFonts w:asciiTheme="majorEastAsia" w:eastAsiaTheme="majorEastAsia" w:hAnsiTheme="majorEastAsia" w:hint="eastAsia"/>
          <w:b/>
          <w:sz w:val="28"/>
        </w:rPr>
        <w:t>令和</w:t>
      </w:r>
      <w:r w:rsidR="00101045">
        <w:rPr>
          <w:rFonts w:asciiTheme="majorEastAsia" w:eastAsiaTheme="majorEastAsia" w:hAnsiTheme="majorEastAsia" w:hint="eastAsia"/>
          <w:b/>
          <w:sz w:val="28"/>
        </w:rPr>
        <w:t>４</w:t>
      </w:r>
      <w:r w:rsidR="00B32934">
        <w:rPr>
          <w:rFonts w:asciiTheme="majorEastAsia" w:eastAsiaTheme="majorEastAsia" w:hAnsiTheme="majorEastAsia" w:hint="eastAsia"/>
          <w:b/>
          <w:sz w:val="28"/>
        </w:rPr>
        <w:t>年度　学校経営報告（学校評価報告書）</w:t>
      </w:r>
    </w:p>
    <w:p w:rsidR="00550286" w:rsidRDefault="00550286" w:rsidP="00550286">
      <w:pPr>
        <w:jc w:val="right"/>
        <w:rPr>
          <w:rFonts w:asciiTheme="majorEastAsia" w:eastAsiaTheme="majorEastAsia" w:hAnsiTheme="majorEastAsia"/>
          <w:sz w:val="24"/>
        </w:rPr>
      </w:pPr>
      <w:r w:rsidRPr="00B1629E">
        <w:rPr>
          <w:rFonts w:asciiTheme="majorEastAsia" w:eastAsiaTheme="majorEastAsia" w:hAnsiTheme="majorEastAsia" w:hint="eastAsia"/>
          <w:sz w:val="24"/>
        </w:rPr>
        <w:t>四條畷市立</w:t>
      </w:r>
      <w:r w:rsidR="00101045">
        <w:rPr>
          <w:rFonts w:asciiTheme="majorEastAsia" w:eastAsiaTheme="majorEastAsia" w:hAnsiTheme="majorEastAsia" w:hint="eastAsia"/>
          <w:sz w:val="24"/>
        </w:rPr>
        <w:t>四條畷小</w:t>
      </w:r>
      <w:r w:rsidRPr="00B1629E">
        <w:rPr>
          <w:rFonts w:asciiTheme="majorEastAsia" w:eastAsiaTheme="majorEastAsia" w:hAnsiTheme="majorEastAsia" w:hint="eastAsia"/>
          <w:sz w:val="24"/>
        </w:rPr>
        <w:t>学校</w:t>
      </w:r>
    </w:p>
    <w:tbl>
      <w:tblPr>
        <w:tblStyle w:val="a3"/>
        <w:tblpPr w:leftFromText="142" w:rightFromText="142" w:vertAnchor="text" w:horzAnchor="margin" w:tblpY="354"/>
        <w:tblW w:w="10343" w:type="dxa"/>
        <w:tblLook w:val="04A0" w:firstRow="1" w:lastRow="0" w:firstColumn="1" w:lastColumn="0" w:noHBand="0" w:noVBand="1"/>
      </w:tblPr>
      <w:tblGrid>
        <w:gridCol w:w="10343"/>
      </w:tblGrid>
      <w:tr w:rsidR="00B1629E" w:rsidTr="00E738A2">
        <w:tc>
          <w:tcPr>
            <w:tcW w:w="10343" w:type="dxa"/>
            <w:shd w:val="clear" w:color="auto" w:fill="339933"/>
          </w:tcPr>
          <w:p w:rsidR="00B1629E" w:rsidRPr="00B1629E" w:rsidRDefault="00B1629E" w:rsidP="00B1629E">
            <w:pPr>
              <w:jc w:val="left"/>
              <w:rPr>
                <w:rFonts w:asciiTheme="majorEastAsia" w:eastAsiaTheme="majorEastAsia" w:hAnsiTheme="majorEastAsia"/>
                <w:b/>
              </w:rPr>
            </w:pPr>
            <w:r w:rsidRPr="009F54F8">
              <w:rPr>
                <w:rFonts w:asciiTheme="majorEastAsia" w:eastAsiaTheme="majorEastAsia" w:hAnsiTheme="majorEastAsia" w:hint="eastAsia"/>
                <w:b/>
                <w:color w:val="FFFFFF" w:themeColor="background1"/>
                <w:sz w:val="24"/>
              </w:rPr>
              <w:t>１　学校経営方針</w:t>
            </w:r>
          </w:p>
        </w:tc>
      </w:tr>
      <w:tr w:rsidR="0049492D" w:rsidTr="009F54F8">
        <w:trPr>
          <w:trHeight w:val="753"/>
        </w:trPr>
        <w:tc>
          <w:tcPr>
            <w:tcW w:w="10343" w:type="dxa"/>
          </w:tcPr>
          <w:p w:rsidR="0049492D" w:rsidRDefault="0049492D" w:rsidP="0049492D">
            <w:pPr>
              <w:jc w:val="left"/>
              <w:rPr>
                <w:rFonts w:ascii="HGPｺﾞｼｯｸE" w:eastAsia="HGPｺﾞｼｯｸE" w:hAnsi="HGPｺﾞｼｯｸE"/>
                <w:sz w:val="28"/>
                <w:szCs w:val="28"/>
              </w:rPr>
            </w:pPr>
            <w:r w:rsidRPr="54CE332B">
              <w:rPr>
                <w:rFonts w:ascii="HGPｺﾞｼｯｸE" w:eastAsia="HGPｺﾞｼｯｸE" w:hAnsi="HGPｺﾞｼｯｸE"/>
                <w:sz w:val="28"/>
                <w:szCs w:val="28"/>
              </w:rPr>
              <w:t>【学校教育目標】</w:t>
            </w:r>
          </w:p>
          <w:p w:rsidR="0049492D" w:rsidRDefault="0049492D" w:rsidP="0049492D">
            <w:pPr>
              <w:jc w:val="left"/>
              <w:rPr>
                <w:rFonts w:ascii="HGPｺﾞｼｯｸE" w:eastAsia="HGPｺﾞｼｯｸE" w:hAnsi="HGPｺﾞｼｯｸE"/>
                <w:sz w:val="28"/>
                <w:szCs w:val="28"/>
              </w:rPr>
            </w:pPr>
            <w:r w:rsidRPr="54CE332B">
              <w:rPr>
                <w:rFonts w:ascii="HGPｺﾞｼｯｸE" w:eastAsia="HGPｺﾞｼｯｸE" w:hAnsi="HGPｺﾞｼｯｸE"/>
                <w:sz w:val="28"/>
                <w:szCs w:val="28"/>
              </w:rPr>
              <w:t>「よく考えてやりぬく子　　　力を合わせてがんばる子　　丈夫な体と豊かな心を持つ子」</w:t>
            </w:r>
          </w:p>
          <w:p w:rsidR="0049492D" w:rsidRPr="00B40560" w:rsidRDefault="0049492D" w:rsidP="0049492D">
            <w:pPr>
              <w:pStyle w:val="Web"/>
              <w:spacing w:before="0" w:beforeAutospacing="0" w:after="0" w:afterAutospacing="0"/>
              <w:ind w:firstLineChars="100" w:firstLine="240"/>
              <w:rPr>
                <w:rFonts w:ascii="ＭＳ ゴシック" w:eastAsia="ＭＳ ゴシック" w:hAnsi="ＭＳ ゴシック"/>
              </w:rPr>
            </w:pPr>
            <w:r w:rsidRPr="00B40560">
              <w:rPr>
                <w:rFonts w:ascii="ＭＳ ゴシック" w:eastAsia="ＭＳ ゴシック" w:hAnsi="ＭＳ ゴシック"/>
              </w:rPr>
              <w:t>「新学習指導要領」に則り、主体的・対話的で深い学びをめざす一方で、ここ数年はコロナによる学校休業などでそのねらいが教職員に共通理解されたとは言えなかった。今年度はそのことを踏まえ、私たち教職員がもう一度新学習指導要領の趣旨を確実に捉え、児童に指導を行っていかなければならない。</w:t>
            </w:r>
          </w:p>
          <w:p w:rsidR="0049492D" w:rsidRPr="00B40560" w:rsidRDefault="0049492D" w:rsidP="0049492D">
            <w:pPr>
              <w:pStyle w:val="Web"/>
              <w:spacing w:before="0" w:beforeAutospacing="0" w:after="0" w:afterAutospacing="0"/>
              <w:ind w:firstLineChars="100" w:firstLine="240"/>
              <w:rPr>
                <w:rFonts w:ascii="ＭＳ ゴシック" w:eastAsia="ＭＳ ゴシック" w:hAnsi="ＭＳ ゴシック"/>
              </w:rPr>
            </w:pPr>
            <w:r w:rsidRPr="00B40560">
              <w:rPr>
                <w:rFonts w:ascii="ＭＳ ゴシック" w:eastAsia="ＭＳ ゴシック" w:hAnsi="ＭＳ ゴシック"/>
              </w:rPr>
              <w:t>令和４年度は、四條畷市教育振興基本計画の掲げる基本理念「みんなの学びが叶うまち～生涯　学び　夢　挑戦～」を本校の理念に据え、積極的に新たな取り組みを実践していく。変化の激しいこれからの社会を生きていくためには、あらゆる人々と共に学び、互いの意見を尊重し、直面する課題に対して、柔軟かつ真摯に対応していく力が求められる。その力の基盤を育成する学校教育において、知「確かな学力」、徳「豊かな心」、体「健やかな体」をバランスよく育て、児童に「生きる力」を育成していかなければならない。</w:t>
            </w:r>
          </w:p>
          <w:p w:rsidR="0049492D" w:rsidRPr="00E71201" w:rsidRDefault="0049492D" w:rsidP="0049492D">
            <w:pPr>
              <w:pStyle w:val="Web"/>
              <w:spacing w:before="0" w:beforeAutospacing="0" w:after="0" w:afterAutospacing="0"/>
              <w:ind w:firstLineChars="100" w:firstLine="240"/>
            </w:pPr>
            <w:r w:rsidRPr="00B40560">
              <w:rPr>
                <w:rFonts w:ascii="ＭＳ ゴシック" w:eastAsia="ＭＳ ゴシック" w:hAnsi="ＭＳ ゴシック"/>
              </w:rPr>
              <w:t>今年度は、四條畷東小学校と本校の学校統合後３年目に当たる。これまでコロナ禍で十分できなかった「新しい学校」づくりを推進し、様々な角度から十分な配慮を行い、両校の児童・教職員・保護者のよりスムーズな接続を実現していきたい。特に、不安をかかえる児童がいないかなど、全教職員で現状や課題を共有し、安心安全な学校づくりを進めていく。</w:t>
            </w:r>
          </w:p>
        </w:tc>
      </w:tr>
    </w:tbl>
    <w:p w:rsidR="00B1629E" w:rsidRDefault="00B1629E" w:rsidP="00550286">
      <w:pPr>
        <w:jc w:val="right"/>
        <w:rPr>
          <w:rFonts w:asciiTheme="majorEastAsia" w:eastAsiaTheme="majorEastAsia" w:hAnsiTheme="majorEastAsia"/>
          <w:sz w:val="24"/>
        </w:rPr>
      </w:pPr>
      <w:r w:rsidRPr="00B1629E">
        <w:rPr>
          <w:rFonts w:asciiTheme="majorEastAsia" w:eastAsiaTheme="majorEastAsia" w:hAnsiTheme="majorEastAsia" w:hint="eastAsia"/>
          <w:sz w:val="24"/>
        </w:rPr>
        <w:t>校</w:t>
      </w:r>
      <w:r>
        <w:rPr>
          <w:rFonts w:asciiTheme="majorEastAsia" w:eastAsiaTheme="majorEastAsia" w:hAnsiTheme="majorEastAsia" w:hint="eastAsia"/>
          <w:sz w:val="24"/>
        </w:rPr>
        <w:t xml:space="preserve">　</w:t>
      </w:r>
      <w:r w:rsidRPr="00B1629E">
        <w:rPr>
          <w:rFonts w:asciiTheme="majorEastAsia" w:eastAsiaTheme="majorEastAsia" w:hAnsiTheme="majorEastAsia" w:hint="eastAsia"/>
          <w:sz w:val="24"/>
        </w:rPr>
        <w:t>長</w:t>
      </w:r>
      <w:r>
        <w:rPr>
          <w:rFonts w:asciiTheme="majorEastAsia" w:eastAsiaTheme="majorEastAsia" w:hAnsiTheme="majorEastAsia" w:hint="eastAsia"/>
          <w:sz w:val="24"/>
        </w:rPr>
        <w:t xml:space="preserve">　</w:t>
      </w:r>
      <w:r w:rsidRPr="00B1629E">
        <w:rPr>
          <w:rFonts w:asciiTheme="majorEastAsia" w:eastAsiaTheme="majorEastAsia" w:hAnsiTheme="majorEastAsia" w:hint="eastAsia"/>
          <w:sz w:val="24"/>
        </w:rPr>
        <w:t xml:space="preserve">　</w:t>
      </w:r>
      <w:r w:rsidR="00101045">
        <w:rPr>
          <w:rFonts w:asciiTheme="majorEastAsia" w:eastAsiaTheme="majorEastAsia" w:hAnsiTheme="majorEastAsia" w:hint="eastAsia"/>
          <w:sz w:val="24"/>
        </w:rPr>
        <w:t>藤原　吉直</w:t>
      </w:r>
    </w:p>
    <w:p w:rsidR="00550286" w:rsidRPr="00B1629E" w:rsidRDefault="00550286" w:rsidP="00B1629E">
      <w:pPr>
        <w:jc w:val="right"/>
        <w:rPr>
          <w:rFonts w:asciiTheme="majorEastAsia" w:eastAsiaTheme="majorEastAsia" w:hAnsiTheme="majorEastAsia"/>
          <w:sz w:val="24"/>
        </w:rPr>
      </w:pPr>
    </w:p>
    <w:tbl>
      <w:tblPr>
        <w:tblStyle w:val="a3"/>
        <w:tblW w:w="10343" w:type="dxa"/>
        <w:tblLook w:val="04A0" w:firstRow="1" w:lastRow="0" w:firstColumn="1" w:lastColumn="0" w:noHBand="0" w:noVBand="1"/>
      </w:tblPr>
      <w:tblGrid>
        <w:gridCol w:w="2405"/>
        <w:gridCol w:w="7938"/>
      </w:tblGrid>
      <w:tr w:rsidR="00550286" w:rsidTr="00E738A2">
        <w:tc>
          <w:tcPr>
            <w:tcW w:w="10343" w:type="dxa"/>
            <w:gridSpan w:val="2"/>
            <w:shd w:val="clear" w:color="auto" w:fill="339933"/>
          </w:tcPr>
          <w:p w:rsidR="00550286" w:rsidRPr="00B1629E" w:rsidRDefault="00550286" w:rsidP="009F54F8">
            <w:pPr>
              <w:jc w:val="left"/>
              <w:rPr>
                <w:rFonts w:asciiTheme="majorEastAsia" w:eastAsiaTheme="majorEastAsia" w:hAnsiTheme="majorEastAsia"/>
                <w:b/>
                <w:sz w:val="24"/>
              </w:rPr>
            </w:pPr>
            <w:r w:rsidRPr="009F54F8">
              <w:rPr>
                <w:rFonts w:asciiTheme="majorEastAsia" w:eastAsiaTheme="majorEastAsia" w:hAnsiTheme="majorEastAsia" w:hint="eastAsia"/>
                <w:b/>
                <w:color w:val="FFFFFF" w:themeColor="background1"/>
                <w:sz w:val="24"/>
              </w:rPr>
              <w:t>２　めざす学校像、</w:t>
            </w:r>
            <w:r w:rsidR="009F54F8">
              <w:rPr>
                <w:rFonts w:asciiTheme="majorEastAsia" w:eastAsiaTheme="majorEastAsia" w:hAnsiTheme="majorEastAsia" w:hint="eastAsia"/>
                <w:b/>
                <w:color w:val="FFFFFF" w:themeColor="background1"/>
                <w:sz w:val="24"/>
              </w:rPr>
              <w:t>子ども</w:t>
            </w:r>
            <w:r w:rsidRPr="009F54F8">
              <w:rPr>
                <w:rFonts w:asciiTheme="majorEastAsia" w:eastAsiaTheme="majorEastAsia" w:hAnsiTheme="majorEastAsia" w:hint="eastAsia"/>
                <w:b/>
                <w:color w:val="FFFFFF" w:themeColor="background1"/>
                <w:sz w:val="24"/>
              </w:rPr>
              <w:t>像、教師像（中期目標）</w:t>
            </w:r>
          </w:p>
        </w:tc>
      </w:tr>
      <w:tr w:rsidR="0049492D" w:rsidTr="009F54F8">
        <w:tc>
          <w:tcPr>
            <w:tcW w:w="2405" w:type="dxa"/>
          </w:tcPr>
          <w:p w:rsidR="0049492D" w:rsidRPr="009F54F8" w:rsidRDefault="0049492D" w:rsidP="0049492D">
            <w:pPr>
              <w:jc w:val="left"/>
              <w:rPr>
                <w:rFonts w:asciiTheme="majorEastAsia" w:eastAsiaTheme="majorEastAsia" w:hAnsiTheme="majorEastAsia"/>
                <w:b/>
                <w:sz w:val="24"/>
              </w:rPr>
            </w:pPr>
            <w:r w:rsidRPr="009F54F8">
              <w:rPr>
                <w:rFonts w:asciiTheme="majorEastAsia" w:eastAsiaTheme="majorEastAsia" w:hAnsiTheme="majorEastAsia" w:hint="eastAsia"/>
                <w:b/>
                <w:sz w:val="24"/>
              </w:rPr>
              <w:t>★めざす学校像</w:t>
            </w:r>
          </w:p>
        </w:tc>
        <w:tc>
          <w:tcPr>
            <w:tcW w:w="7938" w:type="dxa"/>
          </w:tcPr>
          <w:p w:rsidR="0049492D" w:rsidRPr="00B40560" w:rsidRDefault="0049492D" w:rsidP="0049492D">
            <w:pPr>
              <w:jc w:val="left"/>
              <w:rPr>
                <w:rFonts w:asciiTheme="majorEastAsia" w:eastAsiaTheme="majorEastAsia" w:hAnsiTheme="majorEastAsia"/>
              </w:rPr>
            </w:pPr>
            <w:r w:rsidRPr="00B40560">
              <w:rPr>
                <w:rFonts w:asciiTheme="majorEastAsia" w:eastAsiaTheme="majorEastAsia" w:hAnsiTheme="majorEastAsia" w:hint="eastAsia"/>
                <w:sz w:val="24"/>
                <w:szCs w:val="32"/>
              </w:rPr>
              <w:t>子どもたち一人ひとりがより輝く「新しい学校」（学校統合３年目）</w:t>
            </w:r>
          </w:p>
        </w:tc>
      </w:tr>
      <w:tr w:rsidR="0049492D" w:rsidTr="009F54F8">
        <w:tc>
          <w:tcPr>
            <w:tcW w:w="2405" w:type="dxa"/>
          </w:tcPr>
          <w:p w:rsidR="0049492D" w:rsidRPr="009F54F8" w:rsidRDefault="0049492D" w:rsidP="0049492D">
            <w:pPr>
              <w:jc w:val="left"/>
              <w:rPr>
                <w:rFonts w:asciiTheme="majorEastAsia" w:eastAsiaTheme="majorEastAsia" w:hAnsiTheme="majorEastAsia"/>
                <w:b/>
                <w:sz w:val="24"/>
              </w:rPr>
            </w:pPr>
            <w:r w:rsidRPr="009F54F8">
              <w:rPr>
                <w:rFonts w:asciiTheme="majorEastAsia" w:eastAsiaTheme="majorEastAsia" w:hAnsiTheme="majorEastAsia" w:hint="eastAsia"/>
                <w:b/>
                <w:sz w:val="24"/>
              </w:rPr>
              <w:t>★めざす子ども像</w:t>
            </w:r>
          </w:p>
        </w:tc>
        <w:tc>
          <w:tcPr>
            <w:tcW w:w="7938" w:type="dxa"/>
          </w:tcPr>
          <w:p w:rsidR="0049492D" w:rsidRPr="00B40560" w:rsidRDefault="0049492D" w:rsidP="0049492D">
            <w:pPr>
              <w:jc w:val="left"/>
              <w:rPr>
                <w:rFonts w:asciiTheme="majorEastAsia" w:eastAsiaTheme="majorEastAsia" w:hAnsiTheme="majorEastAsia"/>
                <w:sz w:val="24"/>
              </w:rPr>
            </w:pPr>
            <w:r w:rsidRPr="00B40560">
              <w:rPr>
                <w:rFonts w:asciiTheme="majorEastAsia" w:eastAsiaTheme="majorEastAsia" w:hAnsiTheme="majorEastAsia" w:hint="eastAsia"/>
                <w:sz w:val="24"/>
              </w:rPr>
              <w:t>よく考えてやりぬく子</w:t>
            </w:r>
          </w:p>
          <w:p w:rsidR="0049492D" w:rsidRPr="00B40560" w:rsidRDefault="0049492D" w:rsidP="0049492D">
            <w:pPr>
              <w:jc w:val="left"/>
              <w:rPr>
                <w:rFonts w:asciiTheme="majorEastAsia" w:eastAsiaTheme="majorEastAsia" w:hAnsiTheme="majorEastAsia"/>
                <w:sz w:val="24"/>
              </w:rPr>
            </w:pPr>
            <w:r w:rsidRPr="00B40560">
              <w:rPr>
                <w:rFonts w:asciiTheme="majorEastAsia" w:eastAsiaTheme="majorEastAsia" w:hAnsiTheme="majorEastAsia" w:hint="eastAsia"/>
                <w:sz w:val="24"/>
              </w:rPr>
              <w:t>力を合わせてがんばる子</w:t>
            </w:r>
          </w:p>
          <w:p w:rsidR="0049492D" w:rsidRPr="00B40560" w:rsidRDefault="0049492D" w:rsidP="0049492D">
            <w:pPr>
              <w:jc w:val="left"/>
              <w:rPr>
                <w:rFonts w:asciiTheme="majorEastAsia" w:eastAsiaTheme="majorEastAsia" w:hAnsiTheme="majorEastAsia"/>
              </w:rPr>
            </w:pPr>
            <w:r w:rsidRPr="00B40560">
              <w:rPr>
                <w:rFonts w:asciiTheme="majorEastAsia" w:eastAsiaTheme="majorEastAsia" w:hAnsiTheme="majorEastAsia" w:hint="eastAsia"/>
                <w:sz w:val="24"/>
                <w:szCs w:val="24"/>
              </w:rPr>
              <w:t>丈夫な体と豊かな心を持つ子</w:t>
            </w:r>
          </w:p>
        </w:tc>
      </w:tr>
      <w:tr w:rsidR="0049492D" w:rsidTr="009F54F8">
        <w:tc>
          <w:tcPr>
            <w:tcW w:w="2405" w:type="dxa"/>
          </w:tcPr>
          <w:p w:rsidR="0049492D" w:rsidRPr="009F54F8" w:rsidRDefault="0049492D" w:rsidP="0049492D">
            <w:pPr>
              <w:jc w:val="left"/>
              <w:rPr>
                <w:rFonts w:asciiTheme="majorEastAsia" w:eastAsiaTheme="majorEastAsia" w:hAnsiTheme="majorEastAsia"/>
                <w:b/>
                <w:sz w:val="24"/>
              </w:rPr>
            </w:pPr>
            <w:r w:rsidRPr="009F54F8">
              <w:rPr>
                <w:rFonts w:asciiTheme="majorEastAsia" w:eastAsiaTheme="majorEastAsia" w:hAnsiTheme="majorEastAsia" w:hint="eastAsia"/>
                <w:b/>
                <w:sz w:val="24"/>
              </w:rPr>
              <w:t>★めざす教師像</w:t>
            </w:r>
          </w:p>
        </w:tc>
        <w:tc>
          <w:tcPr>
            <w:tcW w:w="7938" w:type="dxa"/>
          </w:tcPr>
          <w:p w:rsidR="0049492D" w:rsidRPr="00B40560" w:rsidRDefault="0049492D" w:rsidP="0049492D">
            <w:pPr>
              <w:jc w:val="left"/>
              <w:rPr>
                <w:rFonts w:asciiTheme="majorEastAsia" w:eastAsiaTheme="majorEastAsia" w:hAnsiTheme="majorEastAsia"/>
              </w:rPr>
            </w:pPr>
            <w:r w:rsidRPr="00B40560">
              <w:rPr>
                <w:rFonts w:asciiTheme="majorEastAsia" w:eastAsiaTheme="majorEastAsia" w:hAnsiTheme="majorEastAsia" w:hint="eastAsia"/>
                <w:sz w:val="24"/>
                <w:szCs w:val="16"/>
              </w:rPr>
              <w:t>発想と実行力を兼ね備え、より指導力を発揮できる教師</w:t>
            </w:r>
          </w:p>
        </w:tc>
      </w:tr>
    </w:tbl>
    <w:p w:rsidR="00550286" w:rsidRPr="00101045" w:rsidRDefault="00550286" w:rsidP="00550286">
      <w:pPr>
        <w:jc w:val="left"/>
      </w:pPr>
    </w:p>
    <w:tbl>
      <w:tblPr>
        <w:tblStyle w:val="a3"/>
        <w:tblpPr w:leftFromText="142" w:rightFromText="142" w:vertAnchor="text" w:horzAnchor="margin" w:tblpY="-29"/>
        <w:tblW w:w="10343" w:type="dxa"/>
        <w:tblLook w:val="04A0" w:firstRow="1" w:lastRow="0" w:firstColumn="1" w:lastColumn="0" w:noHBand="0" w:noVBand="1"/>
      </w:tblPr>
      <w:tblGrid>
        <w:gridCol w:w="10343"/>
      </w:tblGrid>
      <w:tr w:rsidR="00550286" w:rsidTr="00E738A2">
        <w:tc>
          <w:tcPr>
            <w:tcW w:w="10343" w:type="dxa"/>
            <w:shd w:val="clear" w:color="auto" w:fill="339933"/>
          </w:tcPr>
          <w:p w:rsidR="00550286" w:rsidRPr="00B1629E" w:rsidRDefault="00550286" w:rsidP="00DD6F6D">
            <w:pPr>
              <w:jc w:val="left"/>
              <w:rPr>
                <w:rFonts w:asciiTheme="majorEastAsia" w:eastAsiaTheme="majorEastAsia" w:hAnsiTheme="majorEastAsia"/>
                <w:b/>
              </w:rPr>
            </w:pPr>
            <w:r w:rsidRPr="009F54F8">
              <w:rPr>
                <w:rFonts w:asciiTheme="majorEastAsia" w:eastAsiaTheme="majorEastAsia" w:hAnsiTheme="majorEastAsia" w:hint="eastAsia"/>
                <w:b/>
                <w:color w:val="FFFFFF" w:themeColor="background1"/>
                <w:sz w:val="24"/>
              </w:rPr>
              <w:lastRenderedPageBreak/>
              <w:t>３　学校の現状（よさと課題）</w:t>
            </w:r>
          </w:p>
        </w:tc>
      </w:tr>
      <w:tr w:rsidR="00550286" w:rsidRPr="00722344" w:rsidTr="009F54F8">
        <w:trPr>
          <w:trHeight w:val="1316"/>
        </w:trPr>
        <w:tc>
          <w:tcPr>
            <w:tcW w:w="10343" w:type="dxa"/>
          </w:tcPr>
          <w:p w:rsidR="0049492D" w:rsidRPr="00B40560" w:rsidRDefault="0049492D" w:rsidP="0049492D">
            <w:pPr>
              <w:jc w:val="left"/>
              <w:rPr>
                <w:rFonts w:asciiTheme="majorEastAsia" w:eastAsiaTheme="majorEastAsia" w:hAnsiTheme="majorEastAsia"/>
                <w:sz w:val="24"/>
              </w:rPr>
            </w:pPr>
            <w:r w:rsidRPr="00B40560">
              <w:rPr>
                <w:rFonts w:asciiTheme="majorEastAsia" w:eastAsiaTheme="majorEastAsia" w:hAnsiTheme="majorEastAsia" w:hint="eastAsia"/>
                <w:sz w:val="24"/>
              </w:rPr>
              <w:t>（１）子どもたちの実態</w:t>
            </w:r>
          </w:p>
          <w:p w:rsidR="0049492D" w:rsidRPr="00B40560" w:rsidRDefault="0049492D" w:rsidP="0049492D">
            <w:pPr>
              <w:ind w:leftChars="100" w:left="210" w:firstLineChars="100" w:firstLine="240"/>
              <w:jc w:val="left"/>
              <w:rPr>
                <w:rFonts w:asciiTheme="majorEastAsia" w:eastAsiaTheme="majorEastAsia" w:hAnsiTheme="majorEastAsia"/>
                <w:sz w:val="24"/>
                <w:szCs w:val="24"/>
              </w:rPr>
            </w:pPr>
            <w:r w:rsidRPr="00B40560">
              <w:rPr>
                <w:rFonts w:asciiTheme="majorEastAsia" w:eastAsiaTheme="majorEastAsia" w:hAnsiTheme="majorEastAsia"/>
                <w:sz w:val="24"/>
                <w:szCs w:val="24"/>
              </w:rPr>
              <w:t>本校は今年度で創立１３６年目を迎</w:t>
            </w:r>
            <w:r>
              <w:rPr>
                <w:rFonts w:asciiTheme="majorEastAsia" w:eastAsiaTheme="majorEastAsia" w:hAnsiTheme="majorEastAsia"/>
                <w:sz w:val="24"/>
                <w:szCs w:val="24"/>
              </w:rPr>
              <w:t>える。一昨年、東小と本校との統合が行われた。この２年間で、「</w:t>
            </w:r>
            <w:r>
              <w:rPr>
                <w:rFonts w:asciiTheme="majorEastAsia" w:eastAsiaTheme="majorEastAsia" w:hAnsiTheme="majorEastAsia" w:hint="eastAsia"/>
                <w:sz w:val="24"/>
                <w:szCs w:val="24"/>
              </w:rPr>
              <w:t>旧</w:t>
            </w:r>
            <w:r w:rsidRPr="00B40560">
              <w:rPr>
                <w:rFonts w:asciiTheme="majorEastAsia" w:eastAsiaTheme="majorEastAsia" w:hAnsiTheme="majorEastAsia"/>
                <w:sz w:val="24"/>
                <w:szCs w:val="24"/>
              </w:rPr>
              <w:t>東小」の子どもたちは</w:t>
            </w:r>
            <w:r>
              <w:rPr>
                <w:rFonts w:asciiTheme="majorEastAsia" w:eastAsiaTheme="majorEastAsia" w:hAnsiTheme="majorEastAsia"/>
                <w:sz w:val="24"/>
                <w:szCs w:val="24"/>
              </w:rPr>
              <w:t>、新しい畷小に慣れた様子である。また、統合に不安を抱えていた「</w:t>
            </w:r>
            <w:r>
              <w:rPr>
                <w:rFonts w:asciiTheme="majorEastAsia" w:eastAsiaTheme="majorEastAsia" w:hAnsiTheme="majorEastAsia" w:hint="eastAsia"/>
                <w:sz w:val="24"/>
                <w:szCs w:val="24"/>
              </w:rPr>
              <w:t>旧</w:t>
            </w:r>
            <w:r w:rsidRPr="00B40560">
              <w:rPr>
                <w:rFonts w:asciiTheme="majorEastAsia" w:eastAsiaTheme="majorEastAsia" w:hAnsiTheme="majorEastAsia"/>
                <w:sz w:val="24"/>
                <w:szCs w:val="24"/>
              </w:rPr>
              <w:t>畷小」の児童も、現在では、互いに友達とも交流し、双方の児童は、共に、明るく健やかに育ってきている。</w:t>
            </w:r>
          </w:p>
          <w:p w:rsidR="0049492D" w:rsidRPr="00B40560" w:rsidRDefault="0049492D" w:rsidP="0049492D">
            <w:pPr>
              <w:jc w:val="left"/>
              <w:rPr>
                <w:rFonts w:asciiTheme="majorEastAsia" w:eastAsiaTheme="majorEastAsia" w:hAnsiTheme="majorEastAsia"/>
                <w:sz w:val="24"/>
              </w:rPr>
            </w:pPr>
            <w:r w:rsidRPr="00B40560">
              <w:rPr>
                <w:rFonts w:asciiTheme="majorEastAsia" w:eastAsiaTheme="majorEastAsia" w:hAnsiTheme="majorEastAsia" w:hint="eastAsia"/>
                <w:sz w:val="24"/>
              </w:rPr>
              <w:t>（２）子どもたちを取り巻く環境</w:t>
            </w:r>
          </w:p>
          <w:p w:rsidR="0049492D" w:rsidRPr="00B40560" w:rsidRDefault="0049492D" w:rsidP="0049492D">
            <w:pPr>
              <w:ind w:leftChars="200" w:left="420"/>
              <w:jc w:val="left"/>
              <w:rPr>
                <w:rFonts w:asciiTheme="majorEastAsia" w:eastAsiaTheme="majorEastAsia" w:hAnsiTheme="majorEastAsia"/>
                <w:sz w:val="24"/>
                <w:szCs w:val="24"/>
              </w:rPr>
            </w:pPr>
            <w:r w:rsidRPr="00B40560">
              <w:rPr>
                <w:rFonts w:asciiTheme="majorEastAsia" w:eastAsiaTheme="majorEastAsia" w:hAnsiTheme="majorEastAsia" w:cs="ＭＳ 明朝"/>
                <w:sz w:val="24"/>
                <w:szCs w:val="24"/>
              </w:rPr>
              <w:t>①</w:t>
            </w:r>
            <w:r w:rsidRPr="00B40560">
              <w:rPr>
                <w:rFonts w:asciiTheme="majorEastAsia" w:eastAsiaTheme="majorEastAsia" w:hAnsiTheme="majorEastAsia"/>
                <w:sz w:val="24"/>
                <w:szCs w:val="24"/>
              </w:rPr>
              <w:t>教育環境・・校区全体において、子どもたちが明るく健やかに育つ環境がある。しかし一方で、厳しい家庭環境で育つ児童や、学校や関係機関で対応する必要のある家庭も存在する。</w:t>
            </w:r>
          </w:p>
          <w:p w:rsidR="0049492D" w:rsidRPr="00B40560" w:rsidRDefault="0049492D" w:rsidP="0049492D">
            <w:pPr>
              <w:ind w:firstLineChars="200" w:firstLine="480"/>
              <w:jc w:val="left"/>
              <w:rPr>
                <w:rFonts w:asciiTheme="majorEastAsia" w:eastAsiaTheme="majorEastAsia" w:hAnsiTheme="majorEastAsia"/>
                <w:sz w:val="24"/>
              </w:rPr>
            </w:pPr>
            <w:r w:rsidRPr="00B40560">
              <w:rPr>
                <w:rFonts w:asciiTheme="majorEastAsia" w:eastAsiaTheme="majorEastAsia" w:hAnsiTheme="majorEastAsia" w:cs="ＭＳ 明朝" w:hint="eastAsia"/>
                <w:sz w:val="24"/>
              </w:rPr>
              <w:t>②</w:t>
            </w:r>
            <w:r w:rsidRPr="00B40560">
              <w:rPr>
                <w:rFonts w:asciiTheme="majorEastAsia" w:eastAsiaTheme="majorEastAsia" w:hAnsiTheme="majorEastAsia" w:hint="eastAsia"/>
                <w:sz w:val="24"/>
              </w:rPr>
              <w:t>地域・・・・両校区とも、昔からの伝統のある地区を擁し、学校に協力的である。</w:t>
            </w:r>
          </w:p>
          <w:p w:rsidR="0049492D" w:rsidRPr="00B40560" w:rsidRDefault="0049492D" w:rsidP="0049492D">
            <w:pPr>
              <w:ind w:firstLineChars="200" w:firstLine="480"/>
              <w:jc w:val="left"/>
              <w:rPr>
                <w:rFonts w:asciiTheme="majorEastAsia" w:eastAsiaTheme="majorEastAsia" w:hAnsiTheme="majorEastAsia"/>
                <w:sz w:val="24"/>
              </w:rPr>
            </w:pPr>
            <w:r w:rsidRPr="00B40560">
              <w:rPr>
                <w:rFonts w:asciiTheme="majorEastAsia" w:eastAsiaTheme="majorEastAsia" w:hAnsiTheme="majorEastAsia" w:cs="ＭＳ 明朝" w:hint="eastAsia"/>
                <w:sz w:val="24"/>
              </w:rPr>
              <w:t>③</w:t>
            </w:r>
            <w:r w:rsidRPr="00B40560">
              <w:rPr>
                <w:rFonts w:asciiTheme="majorEastAsia" w:eastAsiaTheme="majorEastAsia" w:hAnsiTheme="majorEastAsia" w:hint="eastAsia"/>
                <w:sz w:val="24"/>
              </w:rPr>
              <w:t>組織（教職員、PTA、保護者）</w:t>
            </w:r>
          </w:p>
          <w:p w:rsidR="0049492D" w:rsidRPr="00B40560" w:rsidRDefault="0049492D" w:rsidP="0049492D">
            <w:pPr>
              <w:ind w:leftChars="200" w:left="660" w:hangingChars="100" w:hanging="240"/>
              <w:jc w:val="left"/>
              <w:rPr>
                <w:rFonts w:asciiTheme="majorEastAsia" w:eastAsiaTheme="majorEastAsia" w:hAnsiTheme="majorEastAsia"/>
                <w:sz w:val="24"/>
                <w:szCs w:val="24"/>
              </w:rPr>
            </w:pPr>
            <w:r w:rsidRPr="00B40560">
              <w:rPr>
                <w:rFonts w:asciiTheme="majorEastAsia" w:eastAsiaTheme="majorEastAsia" w:hAnsiTheme="majorEastAsia"/>
                <w:sz w:val="24"/>
                <w:szCs w:val="24"/>
              </w:rPr>
              <w:t>・教職員は児童の指導に熱意があり、丁寧な学級づくりと学習指導に前向きに取り組む雰囲気がある。</w:t>
            </w:r>
          </w:p>
          <w:p w:rsidR="0049492D" w:rsidRPr="00B40560" w:rsidRDefault="0049492D" w:rsidP="0049492D">
            <w:pPr>
              <w:ind w:leftChars="200" w:left="660" w:hangingChars="100" w:hanging="240"/>
              <w:jc w:val="left"/>
              <w:rPr>
                <w:rFonts w:asciiTheme="majorEastAsia" w:eastAsiaTheme="majorEastAsia" w:hAnsiTheme="majorEastAsia"/>
                <w:sz w:val="24"/>
                <w:szCs w:val="24"/>
              </w:rPr>
            </w:pPr>
            <w:r w:rsidRPr="00B40560">
              <w:rPr>
                <w:rFonts w:asciiTheme="majorEastAsia" w:eastAsiaTheme="majorEastAsia" w:hAnsiTheme="majorEastAsia"/>
                <w:sz w:val="24"/>
                <w:szCs w:val="24"/>
              </w:rPr>
              <w:t>・ＰＴＡも歴史と伝統を引き継ぎ、代々学校と連携してＰＴＡ活動を行ってきており、今も畷小にはＰＴＡとは別に後援会が存在している。</w:t>
            </w:r>
          </w:p>
          <w:p w:rsidR="00722344" w:rsidRDefault="0049492D" w:rsidP="0049492D">
            <w:pPr>
              <w:ind w:leftChars="200" w:left="660" w:hangingChars="100" w:hanging="240"/>
              <w:jc w:val="left"/>
            </w:pPr>
            <w:r w:rsidRPr="00B40560">
              <w:rPr>
                <w:rFonts w:asciiTheme="majorEastAsia" w:eastAsiaTheme="majorEastAsia" w:hAnsiTheme="majorEastAsia"/>
                <w:sz w:val="24"/>
                <w:szCs w:val="24"/>
              </w:rPr>
              <w:t>・保護者は、学校に協力的な方が多い。また、子どもたちをいつまでも温かく見守り、楽しい行事等を考えてくださる「おやじの会」という組織が保護者やＯＢで構成されている。</w:t>
            </w:r>
          </w:p>
        </w:tc>
      </w:tr>
    </w:tbl>
    <w:p w:rsidR="00550286" w:rsidRPr="002300C2" w:rsidRDefault="00550286" w:rsidP="00550286">
      <w:pPr>
        <w:jc w:val="left"/>
      </w:pPr>
    </w:p>
    <w:tbl>
      <w:tblPr>
        <w:tblStyle w:val="a3"/>
        <w:tblpPr w:leftFromText="142" w:rightFromText="142" w:vertAnchor="text" w:horzAnchor="margin" w:tblpY="24"/>
        <w:tblW w:w="10343" w:type="dxa"/>
        <w:tblLook w:val="04A0" w:firstRow="1" w:lastRow="0" w:firstColumn="1" w:lastColumn="0" w:noHBand="0" w:noVBand="1"/>
      </w:tblPr>
      <w:tblGrid>
        <w:gridCol w:w="2547"/>
        <w:gridCol w:w="1559"/>
        <w:gridCol w:w="1370"/>
        <w:gridCol w:w="10"/>
        <w:gridCol w:w="38"/>
        <w:gridCol w:w="4819"/>
      </w:tblGrid>
      <w:tr w:rsidR="00550286" w:rsidTr="00B32934">
        <w:tc>
          <w:tcPr>
            <w:tcW w:w="10343" w:type="dxa"/>
            <w:gridSpan w:val="6"/>
            <w:tcBorders>
              <w:bottom w:val="double" w:sz="4" w:space="0" w:color="auto"/>
            </w:tcBorders>
            <w:shd w:val="clear" w:color="auto" w:fill="339933"/>
          </w:tcPr>
          <w:p w:rsidR="00550286" w:rsidRPr="00B1629E" w:rsidRDefault="00550286" w:rsidP="00B32934">
            <w:pPr>
              <w:jc w:val="left"/>
              <w:rPr>
                <w:rFonts w:asciiTheme="majorEastAsia" w:eastAsiaTheme="majorEastAsia" w:hAnsiTheme="majorEastAsia"/>
                <w:b/>
              </w:rPr>
            </w:pPr>
            <w:r w:rsidRPr="009F54F8">
              <w:rPr>
                <w:rFonts w:asciiTheme="majorEastAsia" w:eastAsiaTheme="majorEastAsia" w:hAnsiTheme="majorEastAsia" w:hint="eastAsia"/>
                <w:b/>
                <w:color w:val="FFFFFF" w:themeColor="background1"/>
                <w:sz w:val="24"/>
              </w:rPr>
              <w:t xml:space="preserve">４　</w:t>
            </w:r>
            <w:r w:rsidR="00964363">
              <w:rPr>
                <w:rFonts w:asciiTheme="majorEastAsia" w:eastAsiaTheme="majorEastAsia" w:hAnsiTheme="majorEastAsia" w:hint="eastAsia"/>
                <w:b/>
                <w:color w:val="FFFFFF" w:themeColor="background1"/>
                <w:sz w:val="24"/>
              </w:rPr>
              <w:t>今年度の</w:t>
            </w:r>
            <w:r w:rsidRPr="009F54F8">
              <w:rPr>
                <w:rFonts w:asciiTheme="majorEastAsia" w:eastAsiaTheme="majorEastAsia" w:hAnsiTheme="majorEastAsia" w:hint="eastAsia"/>
                <w:b/>
                <w:color w:val="FFFFFF" w:themeColor="background1"/>
                <w:sz w:val="24"/>
              </w:rPr>
              <w:t>達成目標、具体的な方策</w:t>
            </w:r>
          </w:p>
        </w:tc>
      </w:tr>
      <w:tr w:rsidR="00BE194D" w:rsidTr="00B32934">
        <w:trPr>
          <w:trHeight w:val="345"/>
        </w:trPr>
        <w:tc>
          <w:tcPr>
            <w:tcW w:w="10343" w:type="dxa"/>
            <w:gridSpan w:val="6"/>
            <w:tcBorders>
              <w:top w:val="double" w:sz="4" w:space="0" w:color="auto"/>
              <w:left w:val="double" w:sz="4" w:space="0" w:color="auto"/>
              <w:bottom w:val="double" w:sz="4" w:space="0" w:color="auto"/>
              <w:right w:val="double" w:sz="4" w:space="0" w:color="auto"/>
            </w:tcBorders>
            <w:shd w:val="clear" w:color="auto" w:fill="FFFF00"/>
          </w:tcPr>
          <w:p w:rsidR="00BE194D" w:rsidRPr="00550286" w:rsidRDefault="00BE194D" w:rsidP="00B32934">
            <w:pPr>
              <w:jc w:val="left"/>
            </w:pPr>
            <w:r w:rsidRPr="00964363">
              <w:rPr>
                <w:rFonts w:asciiTheme="majorEastAsia" w:eastAsiaTheme="majorEastAsia" w:hAnsiTheme="majorEastAsia" w:hint="eastAsia"/>
                <w:b/>
                <w:sz w:val="24"/>
              </w:rPr>
              <w:t>目標設定区分</w:t>
            </w:r>
            <w:r w:rsidR="00964363">
              <w:rPr>
                <w:rFonts w:asciiTheme="majorEastAsia" w:eastAsiaTheme="majorEastAsia" w:hAnsiTheme="majorEastAsia" w:hint="eastAsia"/>
                <w:b/>
                <w:sz w:val="24"/>
              </w:rPr>
              <w:t>１</w:t>
            </w:r>
            <w:r w:rsidR="006320B0">
              <w:rPr>
                <w:rFonts w:asciiTheme="majorEastAsia" w:eastAsiaTheme="majorEastAsia" w:hAnsiTheme="majorEastAsia" w:hint="eastAsia"/>
                <w:b/>
                <w:sz w:val="24"/>
              </w:rPr>
              <w:t xml:space="preserve">　</w:t>
            </w:r>
            <w:r w:rsidRPr="00964363">
              <w:rPr>
                <w:rFonts w:asciiTheme="majorEastAsia" w:eastAsiaTheme="majorEastAsia" w:hAnsiTheme="majorEastAsia" w:hint="eastAsia"/>
                <w:b/>
                <w:sz w:val="24"/>
              </w:rPr>
              <w:t>『学校経営』</w:t>
            </w:r>
          </w:p>
        </w:tc>
      </w:tr>
      <w:tr w:rsidR="00B1629E" w:rsidTr="00B32934">
        <w:trPr>
          <w:trHeight w:val="360"/>
        </w:trPr>
        <w:tc>
          <w:tcPr>
            <w:tcW w:w="4106" w:type="dxa"/>
            <w:gridSpan w:val="2"/>
            <w:tcBorders>
              <w:top w:val="double" w:sz="4" w:space="0" w:color="auto"/>
            </w:tcBorders>
          </w:tcPr>
          <w:p w:rsidR="00B1629E" w:rsidRPr="00B1629E" w:rsidRDefault="00B1629E" w:rsidP="00B32934">
            <w:pPr>
              <w:jc w:val="left"/>
              <w:rPr>
                <w:rFonts w:asciiTheme="majorEastAsia" w:eastAsiaTheme="majorEastAsia" w:hAnsiTheme="majorEastAsia"/>
                <w:b/>
              </w:rPr>
            </w:pPr>
            <w:r w:rsidRPr="00B1629E">
              <w:rPr>
                <w:rFonts w:asciiTheme="majorEastAsia" w:eastAsiaTheme="majorEastAsia" w:hAnsiTheme="majorEastAsia" w:hint="eastAsia"/>
                <w:b/>
                <w:sz w:val="24"/>
              </w:rPr>
              <w:t>Ａ　今年度の成果目標</w:t>
            </w:r>
          </w:p>
        </w:tc>
        <w:tc>
          <w:tcPr>
            <w:tcW w:w="6237" w:type="dxa"/>
            <w:gridSpan w:val="4"/>
            <w:tcBorders>
              <w:top w:val="double" w:sz="4" w:space="0" w:color="auto"/>
            </w:tcBorders>
          </w:tcPr>
          <w:p w:rsidR="00B1629E" w:rsidRPr="00B1629E" w:rsidRDefault="00CE2D32" w:rsidP="00B32934">
            <w:pPr>
              <w:jc w:val="center"/>
              <w:rPr>
                <w:rFonts w:asciiTheme="majorEastAsia" w:eastAsiaTheme="majorEastAsia" w:hAnsiTheme="majorEastAsia"/>
                <w:b/>
              </w:rPr>
            </w:pPr>
            <w:r w:rsidRPr="00CE2D32">
              <w:rPr>
                <w:rFonts w:asciiTheme="majorEastAsia" w:eastAsiaTheme="majorEastAsia" w:hAnsiTheme="majorEastAsia" w:hint="eastAsia"/>
                <w:b/>
                <w:sz w:val="24"/>
              </w:rPr>
              <w:t>達成基準</w:t>
            </w:r>
            <w:r w:rsidR="00722344" w:rsidRPr="00CE2D32">
              <w:rPr>
                <w:rFonts w:asciiTheme="majorEastAsia" w:eastAsiaTheme="majorEastAsia" w:hAnsiTheme="majorEastAsia" w:hint="eastAsia"/>
                <w:b/>
              </w:rPr>
              <w:t>（各種調査、アンケート等）</w:t>
            </w:r>
          </w:p>
        </w:tc>
      </w:tr>
      <w:tr w:rsidR="0049492D" w:rsidTr="00B32934">
        <w:trPr>
          <w:trHeight w:val="685"/>
        </w:trPr>
        <w:tc>
          <w:tcPr>
            <w:tcW w:w="4106" w:type="dxa"/>
            <w:gridSpan w:val="2"/>
          </w:tcPr>
          <w:p w:rsidR="0049492D" w:rsidRPr="00B40560" w:rsidRDefault="0049492D" w:rsidP="0049492D">
            <w:pPr>
              <w:jc w:val="left"/>
              <w:rPr>
                <w:rFonts w:asciiTheme="majorEastAsia" w:eastAsiaTheme="majorEastAsia" w:hAnsiTheme="majorEastAsia"/>
              </w:rPr>
            </w:pPr>
            <w:r w:rsidRPr="00B40560">
              <w:rPr>
                <w:rFonts w:asciiTheme="majorEastAsia" w:eastAsiaTheme="majorEastAsia" w:hAnsiTheme="majorEastAsia"/>
                <w:sz w:val="24"/>
                <w:szCs w:val="24"/>
              </w:rPr>
              <w:t>学力の向上と、主体的に考え行動する「生きる力」をはぐくむ教育の推進</w:t>
            </w:r>
          </w:p>
        </w:tc>
        <w:tc>
          <w:tcPr>
            <w:tcW w:w="6237" w:type="dxa"/>
            <w:gridSpan w:val="4"/>
          </w:tcPr>
          <w:p w:rsidR="0049492D" w:rsidRPr="00B40560" w:rsidRDefault="0049492D" w:rsidP="0049492D">
            <w:pPr>
              <w:jc w:val="left"/>
              <w:rPr>
                <w:rFonts w:asciiTheme="majorEastAsia" w:eastAsiaTheme="majorEastAsia" w:hAnsiTheme="majorEastAsia"/>
                <w:sz w:val="22"/>
              </w:rPr>
            </w:pPr>
            <w:r w:rsidRPr="00B40560">
              <w:rPr>
                <w:rFonts w:asciiTheme="majorEastAsia" w:eastAsiaTheme="majorEastAsia" w:hAnsiTheme="majorEastAsia"/>
                <w:kern w:val="0"/>
                <w:sz w:val="22"/>
              </w:rPr>
              <w:t>学力</w:t>
            </w:r>
            <w:r>
              <w:rPr>
                <w:rFonts w:asciiTheme="majorEastAsia" w:eastAsiaTheme="majorEastAsia" w:hAnsiTheme="majorEastAsia"/>
                <w:kern w:val="0"/>
                <w:sz w:val="22"/>
              </w:rPr>
              <w:t>向上アンケート・学校教育自己診断・全国学力学習状況調査</w:t>
            </w:r>
            <w:r>
              <w:rPr>
                <w:rFonts w:asciiTheme="majorEastAsia" w:eastAsiaTheme="majorEastAsia" w:hAnsiTheme="majorEastAsia" w:hint="eastAsia"/>
                <w:kern w:val="0"/>
                <w:sz w:val="22"/>
              </w:rPr>
              <w:t>・NRT</w:t>
            </w:r>
            <w:r w:rsidRPr="00B40560">
              <w:rPr>
                <w:rFonts w:asciiTheme="majorEastAsia" w:eastAsiaTheme="majorEastAsia" w:hAnsiTheme="majorEastAsia"/>
                <w:kern w:val="0"/>
                <w:sz w:val="22"/>
              </w:rPr>
              <w:t>・</w:t>
            </w:r>
            <w:r>
              <w:rPr>
                <w:rFonts w:asciiTheme="majorEastAsia" w:eastAsiaTheme="majorEastAsia" w:hAnsiTheme="majorEastAsia" w:hint="eastAsia"/>
                <w:kern w:val="0"/>
                <w:sz w:val="22"/>
              </w:rPr>
              <w:t>全国運動能力調査</w:t>
            </w:r>
          </w:p>
          <w:p w:rsidR="0049492D" w:rsidRDefault="0049492D" w:rsidP="0049492D">
            <w:pPr>
              <w:jc w:val="left"/>
              <w:rPr>
                <w:rFonts w:asciiTheme="majorEastAsia" w:eastAsiaTheme="majorEastAsia" w:hAnsiTheme="majorEastAsia"/>
                <w:sz w:val="22"/>
              </w:rPr>
            </w:pPr>
            <w:r>
              <w:rPr>
                <w:rFonts w:asciiTheme="majorEastAsia" w:eastAsiaTheme="majorEastAsia" w:hAnsiTheme="majorEastAsia" w:hint="eastAsia"/>
                <w:sz w:val="22"/>
              </w:rPr>
              <w:t>A「自分に合った本を選ぶことができますか」</w:t>
            </w:r>
          </w:p>
          <w:p w:rsidR="0049492D" w:rsidRDefault="0049492D" w:rsidP="0049492D">
            <w:pPr>
              <w:jc w:val="left"/>
              <w:rPr>
                <w:rFonts w:asciiTheme="majorEastAsia" w:eastAsiaTheme="majorEastAsia" w:hAnsiTheme="majorEastAsia"/>
                <w:sz w:val="22"/>
              </w:rPr>
            </w:pPr>
            <w:r>
              <w:rPr>
                <w:rFonts w:asciiTheme="majorEastAsia" w:eastAsiaTheme="majorEastAsia" w:hAnsiTheme="majorEastAsia" w:hint="eastAsia"/>
                <w:sz w:val="22"/>
              </w:rPr>
              <w:t>B「理科・生活科で学習したことを普段の生活の中で使っていますか」</w:t>
            </w:r>
          </w:p>
          <w:p w:rsidR="0049492D" w:rsidRDefault="0049492D" w:rsidP="0049492D">
            <w:pPr>
              <w:jc w:val="left"/>
              <w:rPr>
                <w:rFonts w:asciiTheme="majorEastAsia" w:eastAsiaTheme="majorEastAsia" w:hAnsiTheme="majorEastAsia"/>
                <w:sz w:val="22"/>
              </w:rPr>
            </w:pPr>
            <w:r>
              <w:rPr>
                <w:rFonts w:asciiTheme="majorEastAsia" w:eastAsiaTheme="majorEastAsia" w:hAnsiTheme="majorEastAsia" w:hint="eastAsia"/>
                <w:sz w:val="22"/>
              </w:rPr>
              <w:t>C「ICT機器を活用することで、学習が楽しくなりましたか」</w:t>
            </w:r>
          </w:p>
          <w:p w:rsidR="0049492D" w:rsidRDefault="0049492D" w:rsidP="0049492D">
            <w:pPr>
              <w:jc w:val="left"/>
              <w:rPr>
                <w:rFonts w:asciiTheme="majorEastAsia" w:eastAsiaTheme="majorEastAsia" w:hAnsiTheme="majorEastAsia"/>
                <w:sz w:val="22"/>
              </w:rPr>
            </w:pPr>
            <w:r>
              <w:rPr>
                <w:rFonts w:asciiTheme="majorEastAsia" w:eastAsiaTheme="majorEastAsia" w:hAnsiTheme="majorEastAsia" w:hint="eastAsia"/>
                <w:sz w:val="22"/>
              </w:rPr>
              <w:t>D「ICT機器を活用することで、進んで学習するようになりましたか」</w:t>
            </w:r>
          </w:p>
          <w:p w:rsidR="0049492D" w:rsidRDefault="0049492D" w:rsidP="0049492D">
            <w:pPr>
              <w:jc w:val="left"/>
              <w:rPr>
                <w:rFonts w:asciiTheme="majorEastAsia" w:eastAsiaTheme="majorEastAsia" w:hAnsiTheme="majorEastAsia"/>
                <w:sz w:val="22"/>
              </w:rPr>
            </w:pPr>
            <w:r>
              <w:rPr>
                <w:rFonts w:asciiTheme="majorEastAsia" w:eastAsiaTheme="majorEastAsia" w:hAnsiTheme="majorEastAsia" w:hint="eastAsia"/>
                <w:sz w:val="22"/>
              </w:rPr>
              <w:t>E「授業づくりでは、教科の目標を達成させるために必要な対話的な活動を取り入れることができていますか」</w:t>
            </w:r>
          </w:p>
          <w:p w:rsidR="0049492D" w:rsidRDefault="0049492D" w:rsidP="0049492D">
            <w:pPr>
              <w:jc w:val="left"/>
              <w:rPr>
                <w:rFonts w:asciiTheme="majorEastAsia" w:eastAsiaTheme="majorEastAsia" w:hAnsiTheme="majorEastAsia"/>
                <w:sz w:val="22"/>
              </w:rPr>
            </w:pPr>
            <w:r>
              <w:rPr>
                <w:rFonts w:asciiTheme="majorEastAsia" w:eastAsiaTheme="majorEastAsia" w:hAnsiTheme="majorEastAsia" w:hint="eastAsia"/>
                <w:sz w:val="22"/>
              </w:rPr>
              <w:t>F「支援教育の視点から、指導上の工夫を行いましたか」</w:t>
            </w:r>
          </w:p>
          <w:p w:rsidR="0049492D" w:rsidRDefault="0049492D" w:rsidP="0049492D">
            <w:pPr>
              <w:jc w:val="left"/>
              <w:rPr>
                <w:rFonts w:asciiTheme="majorEastAsia" w:eastAsiaTheme="majorEastAsia" w:hAnsiTheme="majorEastAsia"/>
                <w:sz w:val="22"/>
              </w:rPr>
            </w:pPr>
            <w:r>
              <w:rPr>
                <w:rFonts w:asciiTheme="majorEastAsia" w:eastAsiaTheme="majorEastAsia" w:hAnsiTheme="majorEastAsia" w:hint="eastAsia"/>
                <w:sz w:val="22"/>
              </w:rPr>
              <w:t>G「子どもは、学校に行くのを楽しみにしている」</w:t>
            </w:r>
          </w:p>
          <w:p w:rsidR="0049492D" w:rsidRDefault="0049492D" w:rsidP="0049492D">
            <w:pPr>
              <w:jc w:val="left"/>
              <w:rPr>
                <w:rFonts w:asciiTheme="majorEastAsia" w:eastAsiaTheme="majorEastAsia" w:hAnsiTheme="majorEastAsia"/>
                <w:sz w:val="22"/>
              </w:rPr>
            </w:pPr>
            <w:r>
              <w:rPr>
                <w:rFonts w:asciiTheme="majorEastAsia" w:eastAsiaTheme="majorEastAsia" w:hAnsiTheme="majorEastAsia" w:hint="eastAsia"/>
                <w:sz w:val="22"/>
              </w:rPr>
              <w:t>H「子どもは、自分の学級は楽しいと言っている」</w:t>
            </w:r>
          </w:p>
          <w:p w:rsidR="0049492D" w:rsidRPr="00E4335A" w:rsidRDefault="0049492D" w:rsidP="0049492D">
            <w:pPr>
              <w:jc w:val="left"/>
              <w:rPr>
                <w:rFonts w:asciiTheme="majorEastAsia" w:eastAsiaTheme="majorEastAsia" w:hAnsiTheme="majorEastAsia"/>
                <w:sz w:val="22"/>
              </w:rPr>
            </w:pPr>
            <w:r>
              <w:rPr>
                <w:rFonts w:asciiTheme="majorEastAsia" w:eastAsiaTheme="majorEastAsia" w:hAnsiTheme="majorEastAsia" w:hint="eastAsia"/>
                <w:sz w:val="22"/>
              </w:rPr>
              <w:t>I「子どもは、授業が分かりやすいと言っている」</w:t>
            </w:r>
          </w:p>
        </w:tc>
      </w:tr>
      <w:tr w:rsidR="00101045" w:rsidTr="00B32934">
        <w:tc>
          <w:tcPr>
            <w:tcW w:w="10343" w:type="dxa"/>
            <w:gridSpan w:val="6"/>
          </w:tcPr>
          <w:p w:rsidR="00101045" w:rsidRPr="00B1629E" w:rsidRDefault="00101045" w:rsidP="00101045">
            <w:pPr>
              <w:jc w:val="left"/>
              <w:rPr>
                <w:rFonts w:asciiTheme="majorEastAsia" w:eastAsiaTheme="majorEastAsia" w:hAnsiTheme="majorEastAsia"/>
                <w:b/>
              </w:rPr>
            </w:pPr>
            <w:r w:rsidRPr="00B1629E">
              <w:rPr>
                <w:rFonts w:asciiTheme="majorEastAsia" w:eastAsiaTheme="majorEastAsia" w:hAnsiTheme="majorEastAsia" w:hint="eastAsia"/>
                <w:b/>
                <w:sz w:val="24"/>
              </w:rPr>
              <w:t>Ｂ　目標実現に向けた取組み</w:t>
            </w:r>
          </w:p>
        </w:tc>
      </w:tr>
      <w:tr w:rsidR="00101045" w:rsidTr="00B32934">
        <w:tc>
          <w:tcPr>
            <w:tcW w:w="2547" w:type="dxa"/>
          </w:tcPr>
          <w:p w:rsidR="00101045" w:rsidRPr="00B1629E" w:rsidRDefault="00101045" w:rsidP="00101045">
            <w:pPr>
              <w:jc w:val="center"/>
              <w:rPr>
                <w:rFonts w:asciiTheme="majorEastAsia" w:eastAsiaTheme="majorEastAsia" w:hAnsiTheme="majorEastAsia"/>
                <w:b/>
                <w:sz w:val="24"/>
              </w:rPr>
            </w:pPr>
            <w:r w:rsidRPr="00B1629E">
              <w:rPr>
                <w:rFonts w:asciiTheme="majorEastAsia" w:eastAsiaTheme="majorEastAsia" w:hAnsiTheme="majorEastAsia" w:hint="eastAsia"/>
                <w:b/>
                <w:sz w:val="24"/>
              </w:rPr>
              <w:t>項目</w:t>
            </w:r>
          </w:p>
        </w:tc>
        <w:tc>
          <w:tcPr>
            <w:tcW w:w="1559" w:type="dxa"/>
          </w:tcPr>
          <w:p w:rsidR="00101045" w:rsidRPr="00B1629E" w:rsidRDefault="00101045" w:rsidP="00101045">
            <w:pPr>
              <w:jc w:val="center"/>
              <w:rPr>
                <w:rFonts w:asciiTheme="majorEastAsia" w:eastAsiaTheme="majorEastAsia" w:hAnsiTheme="majorEastAsia"/>
                <w:b/>
                <w:sz w:val="24"/>
              </w:rPr>
            </w:pPr>
            <w:r w:rsidRPr="00B1629E">
              <w:rPr>
                <w:rFonts w:asciiTheme="majorEastAsia" w:eastAsiaTheme="majorEastAsia" w:hAnsiTheme="majorEastAsia" w:hint="eastAsia"/>
                <w:b/>
                <w:sz w:val="24"/>
              </w:rPr>
              <w:t>達成基準</w:t>
            </w:r>
          </w:p>
        </w:tc>
        <w:tc>
          <w:tcPr>
            <w:tcW w:w="1418" w:type="dxa"/>
            <w:gridSpan w:val="3"/>
            <w:vAlign w:val="center"/>
          </w:tcPr>
          <w:p w:rsidR="00101045" w:rsidRPr="00B1629E" w:rsidRDefault="00101045" w:rsidP="00101045">
            <w:pPr>
              <w:jc w:val="center"/>
              <w:rPr>
                <w:rFonts w:asciiTheme="majorEastAsia" w:eastAsiaTheme="majorEastAsia" w:hAnsiTheme="majorEastAsia"/>
                <w:b/>
                <w:sz w:val="24"/>
              </w:rPr>
            </w:pPr>
            <w:r>
              <w:rPr>
                <w:rFonts w:asciiTheme="majorEastAsia" w:eastAsiaTheme="majorEastAsia" w:hAnsiTheme="majorEastAsia" w:hint="eastAsia"/>
                <w:b/>
                <w:sz w:val="24"/>
              </w:rPr>
              <w:t>結果</w:t>
            </w:r>
          </w:p>
        </w:tc>
        <w:tc>
          <w:tcPr>
            <w:tcW w:w="4819" w:type="dxa"/>
          </w:tcPr>
          <w:p w:rsidR="00101045" w:rsidRPr="00B1629E" w:rsidRDefault="00101045" w:rsidP="00101045">
            <w:pPr>
              <w:jc w:val="center"/>
              <w:rPr>
                <w:rFonts w:asciiTheme="majorEastAsia" w:eastAsiaTheme="majorEastAsia" w:hAnsiTheme="majorEastAsia"/>
                <w:b/>
                <w:sz w:val="24"/>
              </w:rPr>
            </w:pPr>
            <w:r>
              <w:rPr>
                <w:rFonts w:asciiTheme="majorEastAsia" w:eastAsiaTheme="majorEastAsia" w:hAnsiTheme="majorEastAsia" w:hint="eastAsia"/>
                <w:b/>
                <w:sz w:val="24"/>
              </w:rPr>
              <w:t>評価</w:t>
            </w:r>
          </w:p>
        </w:tc>
      </w:tr>
      <w:tr w:rsidR="0049492D" w:rsidRPr="00005720" w:rsidTr="00B32934">
        <w:tc>
          <w:tcPr>
            <w:tcW w:w="2547" w:type="dxa"/>
          </w:tcPr>
          <w:p w:rsidR="0049492D" w:rsidRPr="00B40560" w:rsidRDefault="0049492D" w:rsidP="0049492D">
            <w:pPr>
              <w:jc w:val="left"/>
              <w:rPr>
                <w:rFonts w:asciiTheme="majorEastAsia" w:eastAsiaTheme="majorEastAsia" w:hAnsiTheme="majorEastAsia"/>
                <w:sz w:val="24"/>
              </w:rPr>
            </w:pPr>
            <w:r w:rsidRPr="00B40560">
              <w:rPr>
                <w:rFonts w:asciiTheme="majorEastAsia" w:eastAsiaTheme="majorEastAsia" w:hAnsiTheme="majorEastAsia" w:hint="eastAsia"/>
                <w:sz w:val="24"/>
              </w:rPr>
              <w:t>・学力向上の取組み</w:t>
            </w:r>
          </w:p>
        </w:tc>
        <w:tc>
          <w:tcPr>
            <w:tcW w:w="1559" w:type="dxa"/>
          </w:tcPr>
          <w:p w:rsidR="0049492D" w:rsidRDefault="0049492D" w:rsidP="0049492D">
            <w:pPr>
              <w:jc w:val="left"/>
              <w:rPr>
                <w:rFonts w:asciiTheme="majorEastAsia" w:eastAsiaTheme="majorEastAsia" w:hAnsiTheme="majorEastAsia"/>
                <w:sz w:val="22"/>
              </w:rPr>
            </w:pPr>
            <w:r>
              <w:rPr>
                <w:rFonts w:asciiTheme="majorEastAsia" w:eastAsiaTheme="majorEastAsia" w:hAnsiTheme="majorEastAsia" w:hint="eastAsia"/>
                <w:sz w:val="22"/>
              </w:rPr>
              <w:t>・NRT全国平</w:t>
            </w:r>
            <w:r>
              <w:rPr>
                <w:rFonts w:asciiTheme="majorEastAsia" w:eastAsiaTheme="majorEastAsia" w:hAnsiTheme="majorEastAsia" w:hint="eastAsia"/>
                <w:sz w:val="22"/>
              </w:rPr>
              <w:lastRenderedPageBreak/>
              <w:t>均以上</w:t>
            </w:r>
          </w:p>
          <w:p w:rsidR="0049492D" w:rsidRDefault="0049492D" w:rsidP="0049492D">
            <w:pPr>
              <w:jc w:val="left"/>
              <w:rPr>
                <w:rFonts w:asciiTheme="majorEastAsia" w:eastAsiaTheme="majorEastAsia" w:hAnsiTheme="majorEastAsia"/>
                <w:sz w:val="22"/>
              </w:rPr>
            </w:pPr>
            <w:r>
              <w:rPr>
                <w:rFonts w:asciiTheme="majorEastAsia" w:eastAsiaTheme="majorEastAsia" w:hAnsiTheme="majorEastAsia" w:hint="eastAsia"/>
                <w:sz w:val="22"/>
              </w:rPr>
              <w:t>・全国学力学習状況調査全国平均以上</w:t>
            </w:r>
          </w:p>
          <w:p w:rsidR="0049492D" w:rsidRPr="00B40560" w:rsidRDefault="0049492D" w:rsidP="0049492D">
            <w:pPr>
              <w:jc w:val="left"/>
              <w:rPr>
                <w:rFonts w:asciiTheme="majorEastAsia" w:eastAsiaTheme="majorEastAsia" w:hAnsiTheme="majorEastAsia"/>
                <w:sz w:val="22"/>
              </w:rPr>
            </w:pPr>
            <w:r>
              <w:rPr>
                <w:rFonts w:asciiTheme="majorEastAsia" w:eastAsiaTheme="majorEastAsia" w:hAnsiTheme="majorEastAsia" w:hint="eastAsia"/>
                <w:sz w:val="22"/>
              </w:rPr>
              <w:t>・AB　90%以上</w:t>
            </w:r>
          </w:p>
        </w:tc>
        <w:tc>
          <w:tcPr>
            <w:tcW w:w="1418" w:type="dxa"/>
            <w:gridSpan w:val="3"/>
          </w:tcPr>
          <w:p w:rsidR="0049492D" w:rsidRDefault="00884556" w:rsidP="0049492D">
            <w:pPr>
              <w:jc w:val="left"/>
              <w:rPr>
                <w:rFonts w:ascii="ＭＳ ゴシック" w:eastAsia="ＭＳ ゴシック" w:hAnsi="ＭＳ ゴシック"/>
              </w:rPr>
            </w:pPr>
            <w:r>
              <w:rPr>
                <w:rFonts w:ascii="ＭＳ ゴシック" w:eastAsia="ＭＳ ゴシック" w:hAnsi="ＭＳ ゴシック" w:hint="eastAsia"/>
              </w:rPr>
              <w:lastRenderedPageBreak/>
              <w:t>・</w:t>
            </w:r>
            <w:r w:rsidR="0049492D">
              <w:rPr>
                <w:rFonts w:ascii="ＭＳ ゴシック" w:eastAsia="ＭＳ ゴシック" w:hAnsi="ＭＳ ゴシック" w:hint="eastAsia"/>
              </w:rPr>
              <w:t>国算理偏</w:t>
            </w:r>
            <w:r w:rsidR="0049492D">
              <w:rPr>
                <w:rFonts w:ascii="ＭＳ ゴシック" w:eastAsia="ＭＳ ゴシック" w:hAnsi="ＭＳ ゴシック" w:hint="eastAsia"/>
              </w:rPr>
              <w:lastRenderedPageBreak/>
              <w:t>差値47.6</w:t>
            </w:r>
          </w:p>
          <w:p w:rsidR="0049492D" w:rsidRDefault="00884556" w:rsidP="0049492D">
            <w:pPr>
              <w:jc w:val="left"/>
              <w:rPr>
                <w:rFonts w:ascii="ＭＳ ゴシック" w:eastAsia="ＭＳ ゴシック" w:hAnsi="ＭＳ ゴシック"/>
              </w:rPr>
            </w:pPr>
            <w:r>
              <w:rPr>
                <w:rFonts w:ascii="ＭＳ ゴシック" w:eastAsia="ＭＳ ゴシック" w:hAnsi="ＭＳ ゴシック" w:hint="eastAsia"/>
              </w:rPr>
              <w:t>・</w:t>
            </w:r>
            <w:r w:rsidR="0049492D">
              <w:rPr>
                <w:rFonts w:ascii="ＭＳ ゴシック" w:eastAsia="ＭＳ ゴシック" w:hAnsi="ＭＳ ゴシック" w:hint="eastAsia"/>
              </w:rPr>
              <w:t>国-8.6％</w:t>
            </w:r>
          </w:p>
          <w:p w:rsidR="00884556" w:rsidRDefault="00884556" w:rsidP="0049492D">
            <w:pPr>
              <w:jc w:val="left"/>
              <w:rPr>
                <w:rFonts w:ascii="ＭＳ ゴシック" w:eastAsia="ＭＳ ゴシック" w:hAnsi="ＭＳ ゴシック"/>
              </w:rPr>
            </w:pPr>
            <w:r>
              <w:rPr>
                <w:rFonts w:ascii="ＭＳ ゴシック" w:eastAsia="ＭＳ ゴシック" w:hAnsi="ＭＳ ゴシック" w:hint="eastAsia"/>
              </w:rPr>
              <w:t>算-6.2％</w:t>
            </w:r>
          </w:p>
          <w:p w:rsidR="00884556" w:rsidRDefault="00884556" w:rsidP="0049492D">
            <w:pPr>
              <w:jc w:val="left"/>
              <w:rPr>
                <w:rFonts w:ascii="ＭＳ ゴシック" w:eastAsia="ＭＳ ゴシック" w:hAnsi="ＭＳ ゴシック"/>
              </w:rPr>
            </w:pPr>
            <w:r>
              <w:rPr>
                <w:rFonts w:ascii="ＭＳ ゴシック" w:eastAsia="ＭＳ ゴシック" w:hAnsi="ＭＳ ゴシック" w:hint="eastAsia"/>
              </w:rPr>
              <w:t>理-6.3％</w:t>
            </w:r>
          </w:p>
          <w:p w:rsidR="00884556" w:rsidRDefault="00884556" w:rsidP="0049492D">
            <w:pPr>
              <w:jc w:val="left"/>
              <w:rPr>
                <w:rFonts w:ascii="ＭＳ ゴシック" w:eastAsia="ＭＳ ゴシック" w:hAnsi="ＭＳ ゴシック"/>
              </w:rPr>
            </w:pPr>
            <w:r>
              <w:rPr>
                <w:rFonts w:ascii="ＭＳ ゴシック" w:eastAsia="ＭＳ ゴシック" w:hAnsi="ＭＳ ゴシック" w:hint="eastAsia"/>
              </w:rPr>
              <w:t>・A</w:t>
            </w:r>
            <w:r w:rsidR="001C709E">
              <w:rPr>
                <w:rFonts w:ascii="ＭＳ ゴシック" w:eastAsia="ＭＳ ゴシック" w:hAnsi="ＭＳ ゴシック" w:hint="eastAsia"/>
              </w:rPr>
              <w:t xml:space="preserve">　</w:t>
            </w:r>
            <w:r>
              <w:rPr>
                <w:rFonts w:ascii="ＭＳ ゴシック" w:eastAsia="ＭＳ ゴシック" w:hAnsi="ＭＳ ゴシック" w:hint="eastAsia"/>
              </w:rPr>
              <w:t>91.4％</w:t>
            </w:r>
          </w:p>
          <w:p w:rsidR="00884556" w:rsidRPr="0049492D" w:rsidRDefault="00884556" w:rsidP="0049492D">
            <w:pPr>
              <w:jc w:val="left"/>
              <w:rPr>
                <w:rFonts w:ascii="ＭＳ ゴシック" w:eastAsia="ＭＳ ゴシック" w:hAnsi="ＭＳ ゴシック"/>
              </w:rPr>
            </w:pPr>
            <w:r>
              <w:rPr>
                <w:rFonts w:ascii="ＭＳ ゴシック" w:eastAsia="ＭＳ ゴシック" w:hAnsi="ＭＳ ゴシック" w:hint="eastAsia"/>
              </w:rPr>
              <w:t>B</w:t>
            </w:r>
            <w:r w:rsidR="001C709E">
              <w:rPr>
                <w:rFonts w:ascii="ＭＳ ゴシック" w:eastAsia="ＭＳ ゴシック" w:hAnsi="ＭＳ ゴシック" w:hint="eastAsia"/>
              </w:rPr>
              <w:t xml:space="preserve">　</w:t>
            </w:r>
            <w:r>
              <w:rPr>
                <w:rFonts w:ascii="ＭＳ ゴシック" w:eastAsia="ＭＳ ゴシック" w:hAnsi="ＭＳ ゴシック" w:hint="eastAsia"/>
              </w:rPr>
              <w:t>72.8%</w:t>
            </w:r>
          </w:p>
        </w:tc>
        <w:tc>
          <w:tcPr>
            <w:tcW w:w="4819" w:type="dxa"/>
          </w:tcPr>
          <w:p w:rsidR="0049492D" w:rsidRDefault="00005720" w:rsidP="0049492D">
            <w:pPr>
              <w:jc w:val="left"/>
              <w:rPr>
                <w:rFonts w:ascii="ＭＳ ゴシック" w:eastAsia="ＭＳ ゴシック" w:hAnsi="ＭＳ ゴシック"/>
              </w:rPr>
            </w:pPr>
            <w:r w:rsidRPr="00005720">
              <w:rPr>
                <w:rFonts w:ascii="ＭＳ ゴシック" w:eastAsia="ＭＳ ゴシック" w:hAnsi="ＭＳ ゴシック" w:hint="eastAsia"/>
              </w:rPr>
              <w:lastRenderedPageBreak/>
              <w:t>・学力調査</w:t>
            </w:r>
            <w:r>
              <w:rPr>
                <w:rFonts w:ascii="ＭＳ ゴシック" w:eastAsia="ＭＳ ゴシック" w:hAnsi="ＭＳ ゴシック" w:hint="eastAsia"/>
              </w:rPr>
              <w:t>の結果は目標に届かなかった。基礎</w:t>
            </w:r>
            <w:r>
              <w:rPr>
                <w:rFonts w:ascii="ＭＳ ゴシック" w:eastAsia="ＭＳ ゴシック" w:hAnsi="ＭＳ ゴシック" w:hint="eastAsia"/>
              </w:rPr>
              <w:lastRenderedPageBreak/>
              <w:t>的な学力、応用的な問題に対応する力をともに育むため、「主体的、対話的で深い学び」を意識した学びを意識して授業づくりを進めたい。</w:t>
            </w:r>
          </w:p>
          <w:p w:rsidR="00005720" w:rsidRPr="00005720" w:rsidRDefault="00005720" w:rsidP="0049492D">
            <w:pPr>
              <w:jc w:val="left"/>
              <w:rPr>
                <w:rFonts w:ascii="ＭＳ ゴシック" w:eastAsia="ＭＳ ゴシック" w:hAnsi="ＭＳ ゴシック"/>
              </w:rPr>
            </w:pPr>
            <w:r>
              <w:rPr>
                <w:rFonts w:ascii="ＭＳ ゴシック" w:eastAsia="ＭＳ ゴシック" w:hAnsi="ＭＳ ゴシック" w:hint="eastAsia"/>
              </w:rPr>
              <w:t>・教科の中でも、理科や生活科の指導を全校的なテーマとして研究を進めていく。</w:t>
            </w:r>
          </w:p>
        </w:tc>
      </w:tr>
      <w:tr w:rsidR="0049492D" w:rsidTr="00B32934">
        <w:tc>
          <w:tcPr>
            <w:tcW w:w="2547" w:type="dxa"/>
          </w:tcPr>
          <w:p w:rsidR="0049492D" w:rsidRPr="00B40560" w:rsidRDefault="0049492D" w:rsidP="0049492D">
            <w:pPr>
              <w:jc w:val="left"/>
              <w:rPr>
                <w:rFonts w:asciiTheme="majorEastAsia" w:eastAsiaTheme="majorEastAsia" w:hAnsiTheme="majorEastAsia"/>
                <w:sz w:val="24"/>
                <w:szCs w:val="24"/>
              </w:rPr>
            </w:pPr>
            <w:r w:rsidRPr="00B40560">
              <w:rPr>
                <w:rFonts w:asciiTheme="majorEastAsia" w:eastAsiaTheme="majorEastAsia" w:hAnsiTheme="majorEastAsia"/>
                <w:sz w:val="24"/>
                <w:szCs w:val="24"/>
              </w:rPr>
              <w:lastRenderedPageBreak/>
              <w:t>・主体的・対話的で　深い学び</w:t>
            </w:r>
          </w:p>
        </w:tc>
        <w:tc>
          <w:tcPr>
            <w:tcW w:w="1559" w:type="dxa"/>
          </w:tcPr>
          <w:p w:rsidR="0049492D" w:rsidRPr="00B40560" w:rsidRDefault="0049492D" w:rsidP="0049492D">
            <w:pPr>
              <w:jc w:val="left"/>
              <w:rPr>
                <w:rFonts w:asciiTheme="majorEastAsia" w:eastAsiaTheme="majorEastAsia" w:hAnsiTheme="majorEastAsia"/>
                <w:sz w:val="22"/>
              </w:rPr>
            </w:pPr>
            <w:r>
              <w:rPr>
                <w:rFonts w:asciiTheme="majorEastAsia" w:eastAsiaTheme="majorEastAsia" w:hAnsiTheme="majorEastAsia" w:hint="eastAsia"/>
                <w:sz w:val="22"/>
              </w:rPr>
              <w:t>・CDE　90%以上</w:t>
            </w:r>
          </w:p>
        </w:tc>
        <w:tc>
          <w:tcPr>
            <w:tcW w:w="1418" w:type="dxa"/>
            <w:gridSpan w:val="3"/>
          </w:tcPr>
          <w:p w:rsidR="0049492D" w:rsidRDefault="00884556" w:rsidP="0049492D">
            <w:pPr>
              <w:jc w:val="left"/>
              <w:rPr>
                <w:rFonts w:ascii="ＭＳ ゴシック" w:eastAsia="ＭＳ ゴシック" w:hAnsi="ＭＳ ゴシック"/>
              </w:rPr>
            </w:pPr>
            <w:r w:rsidRPr="00884556">
              <w:rPr>
                <w:rFonts w:ascii="ＭＳ ゴシック" w:eastAsia="ＭＳ ゴシック" w:hAnsi="ＭＳ ゴシック" w:hint="eastAsia"/>
              </w:rPr>
              <w:t>・</w:t>
            </w:r>
            <w:r>
              <w:rPr>
                <w:rFonts w:ascii="ＭＳ ゴシック" w:eastAsia="ＭＳ ゴシック" w:hAnsi="ＭＳ ゴシック" w:hint="eastAsia"/>
              </w:rPr>
              <w:t>C</w:t>
            </w:r>
            <w:r w:rsidR="001C709E">
              <w:rPr>
                <w:rFonts w:ascii="ＭＳ ゴシック" w:eastAsia="ＭＳ ゴシック" w:hAnsi="ＭＳ ゴシック" w:hint="eastAsia"/>
              </w:rPr>
              <w:t xml:space="preserve">　</w:t>
            </w:r>
            <w:r>
              <w:rPr>
                <w:rFonts w:ascii="ＭＳ ゴシック" w:eastAsia="ＭＳ ゴシック" w:hAnsi="ＭＳ ゴシック" w:hint="eastAsia"/>
              </w:rPr>
              <w:t>85.9%</w:t>
            </w:r>
          </w:p>
          <w:p w:rsidR="00884556" w:rsidRDefault="00884556" w:rsidP="0049492D">
            <w:pPr>
              <w:jc w:val="left"/>
              <w:rPr>
                <w:rFonts w:ascii="ＭＳ ゴシック" w:eastAsia="ＭＳ ゴシック" w:hAnsi="ＭＳ ゴシック"/>
              </w:rPr>
            </w:pPr>
            <w:r>
              <w:rPr>
                <w:rFonts w:ascii="ＭＳ ゴシック" w:eastAsia="ＭＳ ゴシック" w:hAnsi="ＭＳ ゴシック"/>
              </w:rPr>
              <w:t>D</w:t>
            </w:r>
            <w:r w:rsidR="001C709E">
              <w:rPr>
                <w:rFonts w:ascii="ＭＳ ゴシック" w:eastAsia="ＭＳ ゴシック" w:hAnsi="ＭＳ ゴシック" w:hint="eastAsia"/>
              </w:rPr>
              <w:t xml:space="preserve">　</w:t>
            </w:r>
            <w:r>
              <w:rPr>
                <w:rFonts w:ascii="ＭＳ ゴシック" w:eastAsia="ＭＳ ゴシック" w:hAnsi="ＭＳ ゴシック"/>
              </w:rPr>
              <w:t>70.4%</w:t>
            </w:r>
          </w:p>
          <w:p w:rsidR="00884556" w:rsidRPr="00884556" w:rsidRDefault="00884556" w:rsidP="0049492D">
            <w:pPr>
              <w:jc w:val="left"/>
              <w:rPr>
                <w:rFonts w:ascii="ＭＳ ゴシック" w:eastAsia="ＭＳ ゴシック" w:hAnsi="ＭＳ ゴシック"/>
              </w:rPr>
            </w:pPr>
            <w:r>
              <w:rPr>
                <w:rFonts w:ascii="ＭＳ ゴシック" w:eastAsia="ＭＳ ゴシック" w:hAnsi="ＭＳ ゴシック"/>
              </w:rPr>
              <w:t>E</w:t>
            </w:r>
            <w:r w:rsidR="001C709E">
              <w:rPr>
                <w:rFonts w:ascii="ＭＳ ゴシック" w:eastAsia="ＭＳ ゴシック" w:hAnsi="ＭＳ ゴシック" w:hint="eastAsia"/>
              </w:rPr>
              <w:t xml:space="preserve">　</w:t>
            </w:r>
            <w:r>
              <w:rPr>
                <w:rFonts w:ascii="ＭＳ ゴシック" w:eastAsia="ＭＳ ゴシック" w:hAnsi="ＭＳ ゴシック"/>
              </w:rPr>
              <w:t>94.3%</w:t>
            </w:r>
          </w:p>
        </w:tc>
        <w:tc>
          <w:tcPr>
            <w:tcW w:w="4819" w:type="dxa"/>
          </w:tcPr>
          <w:p w:rsidR="0049492D" w:rsidRPr="00884556" w:rsidRDefault="00133F73" w:rsidP="0049492D">
            <w:pPr>
              <w:jc w:val="left"/>
              <w:rPr>
                <w:rFonts w:ascii="ＭＳ ゴシック" w:eastAsia="ＭＳ ゴシック" w:hAnsi="ＭＳ ゴシック"/>
              </w:rPr>
            </w:pPr>
            <w:r>
              <w:rPr>
                <w:rFonts w:ascii="ＭＳ ゴシック" w:eastAsia="ＭＳ ゴシック" w:hAnsi="ＭＳ ゴシック" w:hint="eastAsia"/>
              </w:rPr>
              <w:t>・ICTの活用を児童の発達段階に合わせて有効に進める必要があると考える。</w:t>
            </w:r>
          </w:p>
        </w:tc>
      </w:tr>
      <w:tr w:rsidR="0049492D" w:rsidTr="00B32934">
        <w:tc>
          <w:tcPr>
            <w:tcW w:w="2547" w:type="dxa"/>
          </w:tcPr>
          <w:p w:rsidR="0049492D" w:rsidRPr="00B40560" w:rsidRDefault="0049492D" w:rsidP="0049492D">
            <w:pPr>
              <w:jc w:val="left"/>
              <w:rPr>
                <w:rFonts w:asciiTheme="majorEastAsia" w:eastAsiaTheme="majorEastAsia" w:hAnsiTheme="majorEastAsia"/>
                <w:sz w:val="24"/>
              </w:rPr>
            </w:pPr>
            <w:r w:rsidRPr="00B40560">
              <w:rPr>
                <w:rFonts w:asciiTheme="majorEastAsia" w:eastAsiaTheme="majorEastAsia" w:hAnsiTheme="majorEastAsia" w:hint="eastAsia"/>
                <w:sz w:val="24"/>
              </w:rPr>
              <w:t>・障がいのある子ど</w:t>
            </w:r>
          </w:p>
          <w:p w:rsidR="0049492D" w:rsidRPr="00B40560" w:rsidRDefault="0049492D" w:rsidP="0049492D">
            <w:pPr>
              <w:ind w:firstLineChars="100" w:firstLine="240"/>
              <w:jc w:val="left"/>
              <w:rPr>
                <w:rFonts w:asciiTheme="majorEastAsia" w:eastAsiaTheme="majorEastAsia" w:hAnsiTheme="majorEastAsia"/>
                <w:sz w:val="24"/>
              </w:rPr>
            </w:pPr>
            <w:r w:rsidRPr="00B40560">
              <w:rPr>
                <w:rFonts w:asciiTheme="majorEastAsia" w:eastAsiaTheme="majorEastAsia" w:hAnsiTheme="majorEastAsia" w:hint="eastAsia"/>
                <w:sz w:val="24"/>
              </w:rPr>
              <w:t>もの自立支援</w:t>
            </w:r>
          </w:p>
        </w:tc>
        <w:tc>
          <w:tcPr>
            <w:tcW w:w="1559" w:type="dxa"/>
          </w:tcPr>
          <w:p w:rsidR="0049492D" w:rsidRPr="00B40560" w:rsidRDefault="0049492D" w:rsidP="0049492D">
            <w:pPr>
              <w:jc w:val="left"/>
              <w:rPr>
                <w:rFonts w:asciiTheme="majorEastAsia" w:eastAsiaTheme="majorEastAsia" w:hAnsiTheme="majorEastAsia"/>
                <w:sz w:val="22"/>
              </w:rPr>
            </w:pPr>
            <w:r>
              <w:rPr>
                <w:rFonts w:asciiTheme="majorEastAsia" w:eastAsiaTheme="majorEastAsia" w:hAnsiTheme="majorEastAsia" w:hint="eastAsia"/>
                <w:sz w:val="22"/>
              </w:rPr>
              <w:t>・F　90%以上</w:t>
            </w:r>
          </w:p>
        </w:tc>
        <w:tc>
          <w:tcPr>
            <w:tcW w:w="1418" w:type="dxa"/>
            <w:gridSpan w:val="3"/>
          </w:tcPr>
          <w:p w:rsidR="00884556" w:rsidRPr="00884556" w:rsidRDefault="00884556" w:rsidP="0049492D">
            <w:pPr>
              <w:jc w:val="left"/>
              <w:rPr>
                <w:rFonts w:ascii="ＭＳ ゴシック" w:eastAsia="ＭＳ ゴシック" w:hAnsi="ＭＳ ゴシック"/>
              </w:rPr>
            </w:pPr>
            <w:r>
              <w:rPr>
                <w:rFonts w:ascii="ＭＳ ゴシック" w:eastAsia="ＭＳ ゴシック" w:hAnsi="ＭＳ ゴシック" w:hint="eastAsia"/>
              </w:rPr>
              <w:t>・F</w:t>
            </w:r>
            <w:r w:rsidR="001C709E">
              <w:rPr>
                <w:rFonts w:ascii="ＭＳ ゴシック" w:eastAsia="ＭＳ ゴシック" w:hAnsi="ＭＳ ゴシック" w:hint="eastAsia"/>
              </w:rPr>
              <w:t xml:space="preserve">　</w:t>
            </w:r>
            <w:r>
              <w:rPr>
                <w:rFonts w:ascii="ＭＳ ゴシック" w:eastAsia="ＭＳ ゴシック" w:hAnsi="ＭＳ ゴシック" w:hint="eastAsia"/>
              </w:rPr>
              <w:t>97.2％</w:t>
            </w:r>
          </w:p>
        </w:tc>
        <w:tc>
          <w:tcPr>
            <w:tcW w:w="4819" w:type="dxa"/>
          </w:tcPr>
          <w:p w:rsidR="0049492D" w:rsidRPr="00884556" w:rsidRDefault="00133F73" w:rsidP="0049492D">
            <w:pPr>
              <w:jc w:val="left"/>
              <w:rPr>
                <w:rFonts w:ascii="ＭＳ ゴシック" w:eastAsia="ＭＳ ゴシック" w:hAnsi="ＭＳ ゴシック"/>
              </w:rPr>
            </w:pPr>
            <w:r>
              <w:rPr>
                <w:rFonts w:ascii="ＭＳ ゴシック" w:eastAsia="ＭＳ ゴシック" w:hAnsi="ＭＳ ゴシック" w:hint="eastAsia"/>
              </w:rPr>
              <w:t>・達成できた。引き続き個々の児童に最適な自立支援を研究し、実践していきたい。</w:t>
            </w:r>
          </w:p>
        </w:tc>
      </w:tr>
      <w:tr w:rsidR="0049492D" w:rsidTr="00B32934">
        <w:tc>
          <w:tcPr>
            <w:tcW w:w="2547" w:type="dxa"/>
          </w:tcPr>
          <w:p w:rsidR="0049492D" w:rsidRPr="00B40560" w:rsidRDefault="0049492D" w:rsidP="0049492D">
            <w:pPr>
              <w:jc w:val="left"/>
              <w:rPr>
                <w:rFonts w:asciiTheme="majorEastAsia" w:eastAsiaTheme="majorEastAsia" w:hAnsiTheme="majorEastAsia"/>
                <w:sz w:val="24"/>
              </w:rPr>
            </w:pPr>
            <w:r w:rsidRPr="00B40560">
              <w:rPr>
                <w:rFonts w:asciiTheme="majorEastAsia" w:eastAsiaTheme="majorEastAsia" w:hAnsiTheme="majorEastAsia" w:hint="eastAsia"/>
                <w:sz w:val="24"/>
              </w:rPr>
              <w:t>・豊かな心の育成</w:t>
            </w:r>
          </w:p>
        </w:tc>
        <w:tc>
          <w:tcPr>
            <w:tcW w:w="1559" w:type="dxa"/>
          </w:tcPr>
          <w:p w:rsidR="0049492D" w:rsidRPr="00B40560" w:rsidRDefault="0049492D" w:rsidP="0049492D">
            <w:pPr>
              <w:jc w:val="left"/>
              <w:rPr>
                <w:rFonts w:asciiTheme="majorEastAsia" w:eastAsiaTheme="majorEastAsia" w:hAnsiTheme="majorEastAsia"/>
                <w:sz w:val="22"/>
              </w:rPr>
            </w:pPr>
            <w:r>
              <w:rPr>
                <w:rFonts w:asciiTheme="majorEastAsia" w:eastAsiaTheme="majorEastAsia" w:hAnsiTheme="majorEastAsia" w:hint="eastAsia"/>
                <w:sz w:val="22"/>
              </w:rPr>
              <w:t>・GHI　90%以上</w:t>
            </w:r>
          </w:p>
        </w:tc>
        <w:tc>
          <w:tcPr>
            <w:tcW w:w="1418" w:type="dxa"/>
            <w:gridSpan w:val="3"/>
          </w:tcPr>
          <w:p w:rsidR="0049492D" w:rsidRDefault="001C709E" w:rsidP="0049492D">
            <w:pPr>
              <w:jc w:val="left"/>
              <w:rPr>
                <w:rFonts w:ascii="ＭＳ ゴシック" w:eastAsia="ＭＳ ゴシック" w:hAnsi="ＭＳ ゴシック"/>
              </w:rPr>
            </w:pPr>
            <w:r>
              <w:rPr>
                <w:rFonts w:ascii="ＭＳ ゴシック" w:eastAsia="ＭＳ ゴシック" w:hAnsi="ＭＳ ゴシック" w:hint="eastAsia"/>
              </w:rPr>
              <w:t>・G　85％</w:t>
            </w:r>
          </w:p>
          <w:p w:rsidR="001C709E" w:rsidRDefault="001C709E" w:rsidP="0049492D">
            <w:pPr>
              <w:jc w:val="left"/>
              <w:rPr>
                <w:rFonts w:ascii="ＭＳ ゴシック" w:eastAsia="ＭＳ ゴシック" w:hAnsi="ＭＳ ゴシック"/>
              </w:rPr>
            </w:pPr>
            <w:r>
              <w:rPr>
                <w:rFonts w:ascii="ＭＳ ゴシック" w:eastAsia="ＭＳ ゴシック" w:hAnsi="ＭＳ ゴシック" w:hint="eastAsia"/>
              </w:rPr>
              <w:t>H　91％</w:t>
            </w:r>
          </w:p>
          <w:p w:rsidR="001C709E" w:rsidRPr="00884556" w:rsidRDefault="001C709E" w:rsidP="0049492D">
            <w:pPr>
              <w:jc w:val="left"/>
              <w:rPr>
                <w:rFonts w:ascii="ＭＳ ゴシック" w:eastAsia="ＭＳ ゴシック" w:hAnsi="ＭＳ ゴシック"/>
              </w:rPr>
            </w:pPr>
            <w:r>
              <w:rPr>
                <w:rFonts w:ascii="ＭＳ ゴシック" w:eastAsia="ＭＳ ゴシック" w:hAnsi="ＭＳ ゴシック" w:hint="eastAsia"/>
              </w:rPr>
              <w:t>I　85％</w:t>
            </w:r>
          </w:p>
        </w:tc>
        <w:tc>
          <w:tcPr>
            <w:tcW w:w="4819" w:type="dxa"/>
          </w:tcPr>
          <w:p w:rsidR="0049492D" w:rsidRPr="00884556" w:rsidRDefault="00133F73" w:rsidP="0049492D">
            <w:pPr>
              <w:jc w:val="left"/>
              <w:rPr>
                <w:rFonts w:ascii="ＭＳ ゴシック" w:eastAsia="ＭＳ ゴシック" w:hAnsi="ＭＳ ゴシック"/>
              </w:rPr>
            </w:pPr>
            <w:r>
              <w:rPr>
                <w:rFonts w:ascii="ＭＳ ゴシック" w:eastAsia="ＭＳ ゴシック" w:hAnsi="ＭＳ ゴシック" w:hint="eastAsia"/>
              </w:rPr>
              <w:t>・道徳教育、人権教育を着実に行うことができた。</w:t>
            </w:r>
          </w:p>
        </w:tc>
      </w:tr>
      <w:tr w:rsidR="0049492D" w:rsidTr="00B32934">
        <w:tc>
          <w:tcPr>
            <w:tcW w:w="2547" w:type="dxa"/>
          </w:tcPr>
          <w:p w:rsidR="0049492D" w:rsidRPr="00B40560" w:rsidRDefault="0049492D" w:rsidP="0049492D">
            <w:pPr>
              <w:jc w:val="left"/>
              <w:rPr>
                <w:rFonts w:asciiTheme="majorEastAsia" w:eastAsiaTheme="majorEastAsia" w:hAnsiTheme="majorEastAsia"/>
                <w:sz w:val="24"/>
              </w:rPr>
            </w:pPr>
            <w:r w:rsidRPr="00B40560">
              <w:rPr>
                <w:rFonts w:asciiTheme="majorEastAsia" w:eastAsiaTheme="majorEastAsia" w:hAnsiTheme="majorEastAsia" w:hint="eastAsia"/>
                <w:sz w:val="24"/>
              </w:rPr>
              <w:t>・体力向上と健康安</w:t>
            </w:r>
          </w:p>
          <w:p w:rsidR="0049492D" w:rsidRPr="00B40560" w:rsidRDefault="0049492D" w:rsidP="0049492D">
            <w:pPr>
              <w:ind w:firstLineChars="100" w:firstLine="240"/>
              <w:jc w:val="left"/>
              <w:rPr>
                <w:rFonts w:asciiTheme="majorEastAsia" w:eastAsiaTheme="majorEastAsia" w:hAnsiTheme="majorEastAsia"/>
                <w:sz w:val="24"/>
              </w:rPr>
            </w:pPr>
            <w:r w:rsidRPr="00B40560">
              <w:rPr>
                <w:rFonts w:asciiTheme="majorEastAsia" w:eastAsiaTheme="majorEastAsia" w:hAnsiTheme="majorEastAsia" w:hint="eastAsia"/>
                <w:sz w:val="24"/>
              </w:rPr>
              <w:t>全教育の推進</w:t>
            </w:r>
          </w:p>
        </w:tc>
        <w:tc>
          <w:tcPr>
            <w:tcW w:w="1559" w:type="dxa"/>
          </w:tcPr>
          <w:p w:rsidR="0049492D" w:rsidRPr="00B40560" w:rsidRDefault="0049492D" w:rsidP="0049492D">
            <w:pPr>
              <w:jc w:val="left"/>
              <w:rPr>
                <w:rFonts w:asciiTheme="majorEastAsia" w:eastAsiaTheme="majorEastAsia" w:hAnsiTheme="majorEastAsia"/>
                <w:sz w:val="22"/>
              </w:rPr>
            </w:pPr>
            <w:r>
              <w:rPr>
                <w:rFonts w:asciiTheme="majorEastAsia" w:eastAsiaTheme="majorEastAsia" w:hAnsiTheme="majorEastAsia" w:hint="eastAsia"/>
                <w:sz w:val="22"/>
              </w:rPr>
              <w:t>・全国運動能力調査　大阪府平均以上</w:t>
            </w:r>
          </w:p>
        </w:tc>
        <w:tc>
          <w:tcPr>
            <w:tcW w:w="1418" w:type="dxa"/>
            <w:gridSpan w:val="3"/>
          </w:tcPr>
          <w:p w:rsidR="0049492D" w:rsidRDefault="005B7ABA" w:rsidP="00133F73">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・男子+3.6％</w:t>
            </w:r>
          </w:p>
          <w:p w:rsidR="005B7ABA" w:rsidRPr="00884556" w:rsidRDefault="005B7ABA" w:rsidP="0049492D">
            <w:pPr>
              <w:jc w:val="left"/>
              <w:rPr>
                <w:rFonts w:ascii="ＭＳ ゴシック" w:eastAsia="ＭＳ ゴシック" w:hAnsi="ＭＳ ゴシック"/>
              </w:rPr>
            </w:pPr>
            <w:r>
              <w:rPr>
                <w:rFonts w:ascii="ＭＳ ゴシック" w:eastAsia="ＭＳ ゴシック" w:hAnsi="ＭＳ ゴシック" w:hint="eastAsia"/>
              </w:rPr>
              <w:t>女子</w:t>
            </w:r>
            <w:r w:rsidR="00133F73">
              <w:rPr>
                <w:rFonts w:ascii="ＭＳ ゴシック" w:eastAsia="ＭＳ ゴシック" w:hAnsi="ＭＳ ゴシック" w:hint="eastAsia"/>
              </w:rPr>
              <w:t xml:space="preserve">　+</w:t>
            </w:r>
            <w:r>
              <w:rPr>
                <w:rFonts w:ascii="ＭＳ ゴシック" w:eastAsia="ＭＳ ゴシック" w:hAnsi="ＭＳ ゴシック" w:hint="eastAsia"/>
              </w:rPr>
              <w:t>2.5％</w:t>
            </w:r>
          </w:p>
        </w:tc>
        <w:tc>
          <w:tcPr>
            <w:tcW w:w="4819" w:type="dxa"/>
          </w:tcPr>
          <w:p w:rsidR="0049492D" w:rsidRPr="00884556" w:rsidRDefault="00133F73" w:rsidP="0049492D">
            <w:pPr>
              <w:jc w:val="left"/>
              <w:rPr>
                <w:rFonts w:ascii="ＭＳ ゴシック" w:eastAsia="ＭＳ ゴシック" w:hAnsi="ＭＳ ゴシック"/>
              </w:rPr>
            </w:pPr>
            <w:r>
              <w:rPr>
                <w:rFonts w:ascii="ＭＳ ゴシック" w:eastAsia="ＭＳ ゴシック" w:hAnsi="ＭＳ ゴシック" w:hint="eastAsia"/>
              </w:rPr>
              <w:t>・達成できた。体育専科教員の</w:t>
            </w:r>
            <w:r w:rsidR="0022284C">
              <w:rPr>
                <w:rFonts w:ascii="ＭＳ ゴシック" w:eastAsia="ＭＳ ゴシック" w:hAnsi="ＭＳ ゴシック" w:hint="eastAsia"/>
              </w:rPr>
              <w:t>授業実践の成果が数値に表れたと考える。</w:t>
            </w:r>
          </w:p>
        </w:tc>
      </w:tr>
      <w:tr w:rsidR="00101045" w:rsidTr="00B32934">
        <w:tc>
          <w:tcPr>
            <w:tcW w:w="10343" w:type="dxa"/>
            <w:gridSpan w:val="6"/>
            <w:tcBorders>
              <w:left w:val="nil"/>
              <w:bottom w:val="double" w:sz="4" w:space="0" w:color="auto"/>
              <w:right w:val="nil"/>
            </w:tcBorders>
          </w:tcPr>
          <w:p w:rsidR="00101045" w:rsidRDefault="00101045" w:rsidP="00101045">
            <w:pPr>
              <w:jc w:val="left"/>
            </w:pPr>
          </w:p>
        </w:tc>
      </w:tr>
      <w:tr w:rsidR="00101045" w:rsidRPr="00964363" w:rsidTr="00B32934">
        <w:trPr>
          <w:trHeight w:val="345"/>
        </w:trPr>
        <w:tc>
          <w:tcPr>
            <w:tcW w:w="10343" w:type="dxa"/>
            <w:gridSpan w:val="6"/>
            <w:tcBorders>
              <w:top w:val="double" w:sz="4" w:space="0" w:color="auto"/>
              <w:left w:val="double" w:sz="4" w:space="0" w:color="auto"/>
              <w:right w:val="double" w:sz="4" w:space="0" w:color="auto"/>
            </w:tcBorders>
            <w:shd w:val="clear" w:color="auto" w:fill="FFFF00"/>
          </w:tcPr>
          <w:p w:rsidR="00101045" w:rsidRPr="00964363" w:rsidRDefault="00101045" w:rsidP="00101045">
            <w:pPr>
              <w:jc w:val="left"/>
            </w:pPr>
            <w:r w:rsidRPr="00964363">
              <w:rPr>
                <w:rFonts w:asciiTheme="majorEastAsia" w:eastAsiaTheme="majorEastAsia" w:hAnsiTheme="majorEastAsia" w:hint="eastAsia"/>
                <w:b/>
                <w:sz w:val="24"/>
              </w:rPr>
              <w:t>目標設定区分２　『学校組織の運営』</w:t>
            </w:r>
          </w:p>
        </w:tc>
      </w:tr>
      <w:tr w:rsidR="00101045" w:rsidTr="00B32934">
        <w:trPr>
          <w:trHeight w:val="360"/>
        </w:trPr>
        <w:tc>
          <w:tcPr>
            <w:tcW w:w="4106" w:type="dxa"/>
            <w:gridSpan w:val="2"/>
            <w:tcBorders>
              <w:top w:val="double" w:sz="4" w:space="0" w:color="auto"/>
            </w:tcBorders>
          </w:tcPr>
          <w:p w:rsidR="00101045" w:rsidRPr="00B1629E" w:rsidRDefault="00101045" w:rsidP="00101045">
            <w:pPr>
              <w:jc w:val="left"/>
              <w:rPr>
                <w:rFonts w:asciiTheme="majorEastAsia" w:eastAsiaTheme="majorEastAsia" w:hAnsiTheme="majorEastAsia"/>
                <w:b/>
                <w:sz w:val="24"/>
              </w:rPr>
            </w:pPr>
            <w:r w:rsidRPr="00B1629E">
              <w:rPr>
                <w:rFonts w:asciiTheme="majorEastAsia" w:eastAsiaTheme="majorEastAsia" w:hAnsiTheme="majorEastAsia" w:hint="eastAsia"/>
                <w:b/>
                <w:sz w:val="24"/>
              </w:rPr>
              <w:t>Ａ　今年度の成果目標</w:t>
            </w:r>
          </w:p>
        </w:tc>
        <w:tc>
          <w:tcPr>
            <w:tcW w:w="6237" w:type="dxa"/>
            <w:gridSpan w:val="4"/>
            <w:tcBorders>
              <w:top w:val="double" w:sz="4" w:space="0" w:color="auto"/>
            </w:tcBorders>
          </w:tcPr>
          <w:p w:rsidR="00101045" w:rsidRPr="00B1629E" w:rsidRDefault="00101045" w:rsidP="00101045">
            <w:pPr>
              <w:jc w:val="center"/>
              <w:rPr>
                <w:rFonts w:asciiTheme="majorEastAsia" w:eastAsiaTheme="majorEastAsia" w:hAnsiTheme="majorEastAsia"/>
                <w:b/>
                <w:sz w:val="24"/>
              </w:rPr>
            </w:pPr>
            <w:r w:rsidRPr="00CE2D32">
              <w:rPr>
                <w:rFonts w:asciiTheme="majorEastAsia" w:eastAsiaTheme="majorEastAsia" w:hAnsiTheme="majorEastAsia" w:hint="eastAsia"/>
                <w:b/>
                <w:sz w:val="24"/>
              </w:rPr>
              <w:t>達成基準</w:t>
            </w:r>
            <w:r w:rsidRPr="00722344">
              <w:rPr>
                <w:rFonts w:asciiTheme="majorEastAsia" w:eastAsiaTheme="majorEastAsia" w:hAnsiTheme="majorEastAsia" w:hint="eastAsia"/>
                <w:b/>
                <w:sz w:val="24"/>
              </w:rPr>
              <w:t>（各種調査、アンケート等）</w:t>
            </w:r>
          </w:p>
        </w:tc>
      </w:tr>
      <w:tr w:rsidR="0049492D" w:rsidTr="00B32934">
        <w:trPr>
          <w:trHeight w:val="666"/>
        </w:trPr>
        <w:tc>
          <w:tcPr>
            <w:tcW w:w="4106" w:type="dxa"/>
            <w:gridSpan w:val="2"/>
          </w:tcPr>
          <w:p w:rsidR="0049492D" w:rsidRPr="00B40560" w:rsidRDefault="0049492D" w:rsidP="0049492D">
            <w:pPr>
              <w:jc w:val="left"/>
              <w:rPr>
                <w:rFonts w:asciiTheme="majorEastAsia" w:eastAsiaTheme="majorEastAsia" w:hAnsiTheme="majorEastAsia"/>
                <w:sz w:val="24"/>
              </w:rPr>
            </w:pPr>
            <w:r w:rsidRPr="00B40560">
              <w:rPr>
                <w:rFonts w:asciiTheme="majorEastAsia" w:eastAsiaTheme="majorEastAsia" w:hAnsiTheme="majorEastAsia" w:hint="eastAsia"/>
                <w:sz w:val="24"/>
              </w:rPr>
              <w:t>学校の組織力の向上と安心安全の確保</w:t>
            </w:r>
          </w:p>
        </w:tc>
        <w:tc>
          <w:tcPr>
            <w:tcW w:w="6237" w:type="dxa"/>
            <w:gridSpan w:val="4"/>
          </w:tcPr>
          <w:p w:rsidR="0049492D" w:rsidRPr="00B40560" w:rsidRDefault="0049492D" w:rsidP="0049492D">
            <w:pPr>
              <w:jc w:val="left"/>
              <w:rPr>
                <w:rFonts w:asciiTheme="majorEastAsia" w:eastAsiaTheme="majorEastAsia" w:hAnsiTheme="majorEastAsia"/>
                <w:sz w:val="22"/>
              </w:rPr>
            </w:pPr>
            <w:r w:rsidRPr="00B40560">
              <w:rPr>
                <w:rFonts w:asciiTheme="majorEastAsia" w:eastAsiaTheme="majorEastAsia" w:hAnsiTheme="majorEastAsia"/>
                <w:kern w:val="0"/>
                <w:sz w:val="22"/>
              </w:rPr>
              <w:t>学力</w:t>
            </w:r>
            <w:r>
              <w:rPr>
                <w:rFonts w:asciiTheme="majorEastAsia" w:eastAsiaTheme="majorEastAsia" w:hAnsiTheme="majorEastAsia"/>
                <w:kern w:val="0"/>
                <w:sz w:val="22"/>
              </w:rPr>
              <w:t>向上アンケート・学校教育自己診断・</w:t>
            </w:r>
            <w:r w:rsidRPr="00B40560">
              <w:rPr>
                <w:rFonts w:asciiTheme="majorEastAsia" w:eastAsiaTheme="majorEastAsia" w:hAnsiTheme="majorEastAsia"/>
                <w:kern w:val="0"/>
                <w:sz w:val="22"/>
              </w:rPr>
              <w:t>校長の学校運営に関するシート</w:t>
            </w:r>
          </w:p>
          <w:p w:rsidR="0049492D" w:rsidRDefault="0049492D" w:rsidP="0049492D">
            <w:pPr>
              <w:jc w:val="left"/>
              <w:rPr>
                <w:rFonts w:asciiTheme="majorEastAsia" w:eastAsiaTheme="majorEastAsia" w:hAnsiTheme="majorEastAsia"/>
                <w:sz w:val="22"/>
              </w:rPr>
            </w:pPr>
            <w:r>
              <w:rPr>
                <w:rFonts w:asciiTheme="majorEastAsia" w:eastAsiaTheme="majorEastAsia" w:hAnsiTheme="majorEastAsia" w:hint="eastAsia"/>
                <w:sz w:val="22"/>
              </w:rPr>
              <w:t>A「学校全体の学力傾向や課題について、全教職員の間で共有していますか」</w:t>
            </w:r>
          </w:p>
          <w:p w:rsidR="0049492D" w:rsidRDefault="0049492D" w:rsidP="0049492D">
            <w:pPr>
              <w:jc w:val="left"/>
              <w:rPr>
                <w:rFonts w:asciiTheme="majorEastAsia" w:eastAsiaTheme="majorEastAsia" w:hAnsiTheme="majorEastAsia"/>
                <w:sz w:val="22"/>
              </w:rPr>
            </w:pPr>
            <w:r>
              <w:rPr>
                <w:rFonts w:asciiTheme="majorEastAsia" w:eastAsiaTheme="majorEastAsia" w:hAnsiTheme="majorEastAsia" w:hint="eastAsia"/>
                <w:sz w:val="22"/>
              </w:rPr>
              <w:t>B「子どもは、学校に行くのを楽しみにしている」</w:t>
            </w:r>
          </w:p>
          <w:p w:rsidR="0049492D" w:rsidRDefault="0049492D" w:rsidP="0049492D">
            <w:pPr>
              <w:jc w:val="left"/>
              <w:rPr>
                <w:rFonts w:asciiTheme="majorEastAsia" w:eastAsiaTheme="majorEastAsia" w:hAnsiTheme="majorEastAsia"/>
                <w:sz w:val="22"/>
              </w:rPr>
            </w:pPr>
            <w:r>
              <w:rPr>
                <w:rFonts w:asciiTheme="majorEastAsia" w:eastAsiaTheme="majorEastAsia" w:hAnsiTheme="majorEastAsia" w:hint="eastAsia"/>
                <w:sz w:val="22"/>
              </w:rPr>
              <w:t>C「子どもは、自分の学級は楽しいと言っている」</w:t>
            </w:r>
          </w:p>
          <w:p w:rsidR="0049492D" w:rsidRDefault="0049492D" w:rsidP="0049492D">
            <w:pPr>
              <w:jc w:val="left"/>
              <w:rPr>
                <w:rFonts w:asciiTheme="majorEastAsia" w:eastAsiaTheme="majorEastAsia" w:hAnsiTheme="majorEastAsia"/>
                <w:sz w:val="22"/>
              </w:rPr>
            </w:pPr>
            <w:r>
              <w:rPr>
                <w:rFonts w:asciiTheme="majorEastAsia" w:eastAsiaTheme="majorEastAsia" w:hAnsiTheme="majorEastAsia" w:hint="eastAsia"/>
                <w:sz w:val="22"/>
              </w:rPr>
              <w:t>D「子どもは、授業が分かりやすいと言っている」</w:t>
            </w:r>
          </w:p>
          <w:p w:rsidR="0049492D" w:rsidRDefault="0049492D" w:rsidP="0049492D">
            <w:pPr>
              <w:jc w:val="left"/>
              <w:rPr>
                <w:rFonts w:asciiTheme="majorEastAsia" w:eastAsiaTheme="majorEastAsia" w:hAnsiTheme="majorEastAsia"/>
                <w:sz w:val="22"/>
              </w:rPr>
            </w:pPr>
            <w:r>
              <w:rPr>
                <w:rFonts w:asciiTheme="majorEastAsia" w:eastAsiaTheme="majorEastAsia" w:hAnsiTheme="majorEastAsia" w:hint="eastAsia"/>
                <w:sz w:val="22"/>
              </w:rPr>
              <w:t>E「事故や問題事象の発生時に、組織的な対応ができるよう、危機管理体制を周知徹底している」</w:t>
            </w:r>
          </w:p>
          <w:p w:rsidR="0049492D" w:rsidRPr="0090643B" w:rsidRDefault="0049492D" w:rsidP="0049492D">
            <w:pPr>
              <w:jc w:val="left"/>
              <w:rPr>
                <w:rFonts w:asciiTheme="majorEastAsia" w:eastAsiaTheme="majorEastAsia" w:hAnsiTheme="majorEastAsia"/>
                <w:sz w:val="22"/>
              </w:rPr>
            </w:pPr>
            <w:r>
              <w:rPr>
                <w:rFonts w:asciiTheme="majorEastAsia" w:eastAsiaTheme="majorEastAsia" w:hAnsiTheme="majorEastAsia" w:hint="eastAsia"/>
                <w:sz w:val="22"/>
              </w:rPr>
              <w:t>F「課題解決に向け、教職員が総体として動くよう、校長としてリーダーシップを発揮している」</w:t>
            </w:r>
          </w:p>
        </w:tc>
      </w:tr>
      <w:tr w:rsidR="00101045" w:rsidTr="00B32934">
        <w:tc>
          <w:tcPr>
            <w:tcW w:w="10343" w:type="dxa"/>
            <w:gridSpan w:val="6"/>
          </w:tcPr>
          <w:p w:rsidR="00101045" w:rsidRPr="00B1629E" w:rsidRDefault="00101045" w:rsidP="00101045">
            <w:pPr>
              <w:jc w:val="left"/>
              <w:rPr>
                <w:rFonts w:asciiTheme="majorEastAsia" w:eastAsiaTheme="majorEastAsia" w:hAnsiTheme="majorEastAsia"/>
                <w:b/>
                <w:sz w:val="24"/>
              </w:rPr>
            </w:pPr>
            <w:r w:rsidRPr="00B1629E">
              <w:rPr>
                <w:rFonts w:asciiTheme="majorEastAsia" w:eastAsiaTheme="majorEastAsia" w:hAnsiTheme="majorEastAsia" w:hint="eastAsia"/>
                <w:b/>
                <w:sz w:val="24"/>
              </w:rPr>
              <w:t>Ｂ　目標実現に向けた取組み</w:t>
            </w:r>
          </w:p>
        </w:tc>
      </w:tr>
      <w:tr w:rsidR="00101045" w:rsidTr="00B32934">
        <w:tc>
          <w:tcPr>
            <w:tcW w:w="2547" w:type="dxa"/>
          </w:tcPr>
          <w:p w:rsidR="00101045" w:rsidRPr="00B1629E" w:rsidRDefault="00101045" w:rsidP="00101045">
            <w:pPr>
              <w:jc w:val="center"/>
              <w:rPr>
                <w:rFonts w:asciiTheme="majorEastAsia" w:eastAsiaTheme="majorEastAsia" w:hAnsiTheme="majorEastAsia"/>
                <w:b/>
                <w:sz w:val="24"/>
              </w:rPr>
            </w:pPr>
            <w:r w:rsidRPr="00B1629E">
              <w:rPr>
                <w:rFonts w:asciiTheme="majorEastAsia" w:eastAsiaTheme="majorEastAsia" w:hAnsiTheme="majorEastAsia" w:hint="eastAsia"/>
                <w:b/>
                <w:sz w:val="24"/>
              </w:rPr>
              <w:t>項目</w:t>
            </w:r>
          </w:p>
        </w:tc>
        <w:tc>
          <w:tcPr>
            <w:tcW w:w="1559" w:type="dxa"/>
          </w:tcPr>
          <w:p w:rsidR="00101045" w:rsidRPr="00B1629E" w:rsidRDefault="00101045" w:rsidP="00101045">
            <w:pPr>
              <w:jc w:val="center"/>
              <w:rPr>
                <w:rFonts w:asciiTheme="majorEastAsia" w:eastAsiaTheme="majorEastAsia" w:hAnsiTheme="majorEastAsia"/>
                <w:b/>
                <w:sz w:val="24"/>
              </w:rPr>
            </w:pPr>
            <w:r w:rsidRPr="00B1629E">
              <w:rPr>
                <w:rFonts w:asciiTheme="majorEastAsia" w:eastAsiaTheme="majorEastAsia" w:hAnsiTheme="majorEastAsia" w:hint="eastAsia"/>
                <w:b/>
                <w:sz w:val="24"/>
              </w:rPr>
              <w:t>達成基準</w:t>
            </w:r>
          </w:p>
        </w:tc>
        <w:tc>
          <w:tcPr>
            <w:tcW w:w="1380" w:type="dxa"/>
            <w:gridSpan w:val="2"/>
          </w:tcPr>
          <w:p w:rsidR="00101045" w:rsidRPr="00B1629E" w:rsidRDefault="00101045" w:rsidP="00101045">
            <w:pPr>
              <w:jc w:val="center"/>
              <w:rPr>
                <w:rFonts w:asciiTheme="majorEastAsia" w:eastAsiaTheme="majorEastAsia" w:hAnsiTheme="majorEastAsia"/>
                <w:b/>
                <w:sz w:val="24"/>
              </w:rPr>
            </w:pPr>
            <w:r>
              <w:rPr>
                <w:rFonts w:asciiTheme="majorEastAsia" w:eastAsiaTheme="majorEastAsia" w:hAnsiTheme="majorEastAsia" w:hint="eastAsia"/>
                <w:b/>
                <w:sz w:val="24"/>
              </w:rPr>
              <w:t>結果</w:t>
            </w:r>
          </w:p>
        </w:tc>
        <w:tc>
          <w:tcPr>
            <w:tcW w:w="4857" w:type="dxa"/>
            <w:gridSpan w:val="2"/>
          </w:tcPr>
          <w:p w:rsidR="00101045" w:rsidRPr="00B1629E" w:rsidRDefault="00101045" w:rsidP="00101045">
            <w:pPr>
              <w:jc w:val="center"/>
              <w:rPr>
                <w:rFonts w:asciiTheme="majorEastAsia" w:eastAsiaTheme="majorEastAsia" w:hAnsiTheme="majorEastAsia"/>
                <w:b/>
                <w:sz w:val="24"/>
              </w:rPr>
            </w:pPr>
            <w:r>
              <w:rPr>
                <w:rFonts w:asciiTheme="majorEastAsia" w:eastAsiaTheme="majorEastAsia" w:hAnsiTheme="majorEastAsia" w:hint="eastAsia"/>
                <w:b/>
                <w:sz w:val="24"/>
              </w:rPr>
              <w:t>評価</w:t>
            </w:r>
          </w:p>
        </w:tc>
      </w:tr>
      <w:tr w:rsidR="0049492D" w:rsidTr="00B32934">
        <w:tc>
          <w:tcPr>
            <w:tcW w:w="2547" w:type="dxa"/>
          </w:tcPr>
          <w:p w:rsidR="0049492D" w:rsidRPr="00B40560" w:rsidRDefault="0049492D" w:rsidP="0049492D">
            <w:pPr>
              <w:jc w:val="left"/>
              <w:rPr>
                <w:rFonts w:asciiTheme="majorEastAsia" w:eastAsiaTheme="majorEastAsia" w:hAnsiTheme="majorEastAsia"/>
              </w:rPr>
            </w:pPr>
            <w:r w:rsidRPr="00B40560">
              <w:rPr>
                <w:rFonts w:asciiTheme="majorEastAsia" w:eastAsiaTheme="majorEastAsia" w:hAnsiTheme="majorEastAsia"/>
              </w:rPr>
              <w:t>・校内研修</w:t>
            </w:r>
          </w:p>
        </w:tc>
        <w:tc>
          <w:tcPr>
            <w:tcW w:w="1559" w:type="dxa"/>
          </w:tcPr>
          <w:p w:rsidR="0049492D" w:rsidRPr="00B40560" w:rsidRDefault="0049492D" w:rsidP="0049492D">
            <w:pPr>
              <w:jc w:val="left"/>
              <w:rPr>
                <w:rFonts w:asciiTheme="majorEastAsia" w:eastAsiaTheme="majorEastAsia" w:hAnsiTheme="majorEastAsia"/>
                <w:sz w:val="22"/>
              </w:rPr>
            </w:pPr>
            <w:r>
              <w:rPr>
                <w:rFonts w:asciiTheme="majorEastAsia" w:eastAsiaTheme="majorEastAsia" w:hAnsiTheme="majorEastAsia" w:hint="eastAsia"/>
                <w:sz w:val="22"/>
              </w:rPr>
              <w:t>・A　90%以上</w:t>
            </w:r>
          </w:p>
        </w:tc>
        <w:tc>
          <w:tcPr>
            <w:tcW w:w="1380" w:type="dxa"/>
            <w:gridSpan w:val="2"/>
          </w:tcPr>
          <w:p w:rsidR="005B7ABA" w:rsidRPr="005B7ABA" w:rsidRDefault="005B7ABA" w:rsidP="0049492D">
            <w:pPr>
              <w:jc w:val="left"/>
              <w:rPr>
                <w:rFonts w:asciiTheme="majorEastAsia" w:eastAsiaTheme="majorEastAsia" w:hAnsiTheme="majorEastAsia"/>
                <w:sz w:val="22"/>
              </w:rPr>
            </w:pPr>
            <w:r w:rsidRPr="005B7ABA">
              <w:rPr>
                <w:rFonts w:asciiTheme="majorEastAsia" w:eastAsiaTheme="majorEastAsia" w:hAnsiTheme="majorEastAsia" w:hint="eastAsia"/>
                <w:sz w:val="22"/>
              </w:rPr>
              <w:t>・</w:t>
            </w:r>
            <w:r>
              <w:rPr>
                <w:rFonts w:asciiTheme="majorEastAsia" w:eastAsiaTheme="majorEastAsia" w:hAnsiTheme="majorEastAsia" w:hint="eastAsia"/>
                <w:sz w:val="22"/>
              </w:rPr>
              <w:t>A　96.9％</w:t>
            </w:r>
          </w:p>
        </w:tc>
        <w:tc>
          <w:tcPr>
            <w:tcW w:w="4857" w:type="dxa"/>
            <w:gridSpan w:val="2"/>
          </w:tcPr>
          <w:p w:rsidR="0049492D" w:rsidRPr="005B7ABA" w:rsidRDefault="0022284C" w:rsidP="0022284C">
            <w:pPr>
              <w:jc w:val="left"/>
              <w:rPr>
                <w:rFonts w:asciiTheme="majorEastAsia" w:eastAsiaTheme="majorEastAsia" w:hAnsiTheme="majorEastAsia"/>
                <w:sz w:val="22"/>
              </w:rPr>
            </w:pPr>
            <w:r>
              <w:rPr>
                <w:rFonts w:asciiTheme="majorEastAsia" w:eastAsiaTheme="majorEastAsia" w:hAnsiTheme="majorEastAsia" w:hint="eastAsia"/>
                <w:sz w:val="22"/>
              </w:rPr>
              <w:t>・達成できた。教職員が広い視野で校内の課題に向き合えていると感じる。</w:t>
            </w:r>
          </w:p>
        </w:tc>
      </w:tr>
      <w:tr w:rsidR="0049492D" w:rsidTr="00B32934">
        <w:tc>
          <w:tcPr>
            <w:tcW w:w="2547" w:type="dxa"/>
          </w:tcPr>
          <w:p w:rsidR="0049492D" w:rsidRPr="00B40560" w:rsidRDefault="0049492D" w:rsidP="0049492D">
            <w:pPr>
              <w:jc w:val="left"/>
              <w:rPr>
                <w:rFonts w:asciiTheme="majorEastAsia" w:eastAsiaTheme="majorEastAsia" w:hAnsiTheme="majorEastAsia"/>
              </w:rPr>
            </w:pPr>
            <w:r w:rsidRPr="00B40560">
              <w:rPr>
                <w:rFonts w:asciiTheme="majorEastAsia" w:eastAsiaTheme="majorEastAsia" w:hAnsiTheme="majorEastAsia"/>
              </w:rPr>
              <w:t>・生活指導</w:t>
            </w:r>
          </w:p>
        </w:tc>
        <w:tc>
          <w:tcPr>
            <w:tcW w:w="1559" w:type="dxa"/>
          </w:tcPr>
          <w:p w:rsidR="0049492D" w:rsidRPr="00B40560" w:rsidRDefault="0049492D" w:rsidP="0049492D">
            <w:pPr>
              <w:jc w:val="left"/>
              <w:rPr>
                <w:rFonts w:asciiTheme="majorEastAsia" w:eastAsiaTheme="majorEastAsia" w:hAnsiTheme="majorEastAsia"/>
                <w:sz w:val="22"/>
              </w:rPr>
            </w:pPr>
            <w:r>
              <w:rPr>
                <w:rFonts w:asciiTheme="majorEastAsia" w:eastAsiaTheme="majorEastAsia" w:hAnsiTheme="majorEastAsia" w:hint="eastAsia"/>
                <w:sz w:val="22"/>
              </w:rPr>
              <w:t>・BCDEF　90%以上</w:t>
            </w:r>
          </w:p>
        </w:tc>
        <w:tc>
          <w:tcPr>
            <w:tcW w:w="1380" w:type="dxa"/>
            <w:gridSpan w:val="2"/>
          </w:tcPr>
          <w:p w:rsidR="0049492D" w:rsidRDefault="005B7ABA" w:rsidP="0049492D">
            <w:pPr>
              <w:jc w:val="left"/>
              <w:rPr>
                <w:rFonts w:asciiTheme="majorEastAsia" w:eastAsiaTheme="majorEastAsia" w:hAnsiTheme="majorEastAsia"/>
                <w:sz w:val="22"/>
              </w:rPr>
            </w:pPr>
            <w:r>
              <w:rPr>
                <w:rFonts w:asciiTheme="majorEastAsia" w:eastAsiaTheme="majorEastAsia" w:hAnsiTheme="majorEastAsia" w:hint="eastAsia"/>
                <w:sz w:val="22"/>
              </w:rPr>
              <w:t>・B　85％</w:t>
            </w:r>
          </w:p>
          <w:p w:rsidR="005B7ABA" w:rsidRDefault="005B7ABA" w:rsidP="0049492D">
            <w:pPr>
              <w:jc w:val="left"/>
              <w:rPr>
                <w:rFonts w:asciiTheme="majorEastAsia" w:eastAsiaTheme="majorEastAsia" w:hAnsiTheme="majorEastAsia"/>
                <w:sz w:val="22"/>
              </w:rPr>
            </w:pPr>
            <w:r>
              <w:rPr>
                <w:rFonts w:asciiTheme="majorEastAsia" w:eastAsiaTheme="majorEastAsia" w:hAnsiTheme="majorEastAsia" w:hint="eastAsia"/>
                <w:sz w:val="22"/>
              </w:rPr>
              <w:t>C　91％</w:t>
            </w:r>
          </w:p>
          <w:p w:rsidR="005B7ABA" w:rsidRDefault="005B7ABA" w:rsidP="0049492D">
            <w:pPr>
              <w:jc w:val="left"/>
              <w:rPr>
                <w:rFonts w:asciiTheme="majorEastAsia" w:eastAsiaTheme="majorEastAsia" w:hAnsiTheme="majorEastAsia"/>
                <w:sz w:val="22"/>
              </w:rPr>
            </w:pPr>
            <w:r>
              <w:rPr>
                <w:rFonts w:asciiTheme="majorEastAsia" w:eastAsiaTheme="majorEastAsia" w:hAnsiTheme="majorEastAsia" w:hint="eastAsia"/>
                <w:sz w:val="22"/>
              </w:rPr>
              <w:t>D　85％</w:t>
            </w:r>
          </w:p>
          <w:p w:rsidR="005B7ABA" w:rsidRDefault="005B7ABA" w:rsidP="0049492D">
            <w:pPr>
              <w:jc w:val="left"/>
              <w:rPr>
                <w:rFonts w:asciiTheme="majorEastAsia" w:eastAsiaTheme="majorEastAsia" w:hAnsiTheme="majorEastAsia"/>
                <w:sz w:val="22"/>
              </w:rPr>
            </w:pPr>
            <w:r>
              <w:rPr>
                <w:rFonts w:asciiTheme="majorEastAsia" w:eastAsiaTheme="majorEastAsia" w:hAnsiTheme="majorEastAsia" w:hint="eastAsia"/>
                <w:sz w:val="22"/>
              </w:rPr>
              <w:t>E　96％</w:t>
            </w:r>
          </w:p>
          <w:p w:rsidR="005B7ABA" w:rsidRPr="005B7ABA" w:rsidRDefault="005B7ABA" w:rsidP="0049492D">
            <w:pPr>
              <w:jc w:val="left"/>
              <w:rPr>
                <w:rFonts w:asciiTheme="majorEastAsia" w:eastAsiaTheme="majorEastAsia" w:hAnsiTheme="majorEastAsia"/>
                <w:sz w:val="22"/>
              </w:rPr>
            </w:pPr>
            <w:r>
              <w:rPr>
                <w:rFonts w:asciiTheme="majorEastAsia" w:eastAsiaTheme="majorEastAsia" w:hAnsiTheme="majorEastAsia" w:hint="eastAsia"/>
                <w:sz w:val="22"/>
              </w:rPr>
              <w:t>F　88％</w:t>
            </w:r>
          </w:p>
        </w:tc>
        <w:tc>
          <w:tcPr>
            <w:tcW w:w="4857" w:type="dxa"/>
            <w:gridSpan w:val="2"/>
          </w:tcPr>
          <w:p w:rsidR="0049492D" w:rsidRPr="005B7ABA" w:rsidRDefault="0022284C" w:rsidP="0049492D">
            <w:pPr>
              <w:jc w:val="left"/>
              <w:rPr>
                <w:rFonts w:asciiTheme="majorEastAsia" w:eastAsiaTheme="majorEastAsia" w:hAnsiTheme="majorEastAsia"/>
                <w:sz w:val="22"/>
              </w:rPr>
            </w:pPr>
            <w:r>
              <w:rPr>
                <w:rFonts w:asciiTheme="majorEastAsia" w:eastAsiaTheme="majorEastAsia" w:hAnsiTheme="majorEastAsia" w:hint="eastAsia"/>
                <w:sz w:val="22"/>
              </w:rPr>
              <w:t>・教職員が組織体制で生活指導にあたる意識を持てたことが児童の安心安全につながっていると考える。</w:t>
            </w:r>
          </w:p>
        </w:tc>
      </w:tr>
      <w:tr w:rsidR="0049492D" w:rsidTr="00B32934">
        <w:tc>
          <w:tcPr>
            <w:tcW w:w="2547" w:type="dxa"/>
          </w:tcPr>
          <w:p w:rsidR="0049492D" w:rsidRPr="00B40560" w:rsidRDefault="0049492D" w:rsidP="0049492D">
            <w:pPr>
              <w:jc w:val="left"/>
              <w:rPr>
                <w:rFonts w:asciiTheme="majorEastAsia" w:eastAsiaTheme="majorEastAsia" w:hAnsiTheme="majorEastAsia"/>
              </w:rPr>
            </w:pPr>
            <w:r w:rsidRPr="00B40560">
              <w:rPr>
                <w:rFonts w:asciiTheme="majorEastAsia" w:eastAsiaTheme="majorEastAsia" w:hAnsiTheme="majorEastAsia"/>
              </w:rPr>
              <w:t>・自然災害等に備えた体制の充実・防災教育の取組み・コロナ対策</w:t>
            </w:r>
          </w:p>
        </w:tc>
        <w:tc>
          <w:tcPr>
            <w:tcW w:w="1559" w:type="dxa"/>
          </w:tcPr>
          <w:p w:rsidR="0049492D" w:rsidRPr="00B40560" w:rsidRDefault="0049492D" w:rsidP="0049492D">
            <w:pPr>
              <w:jc w:val="left"/>
              <w:rPr>
                <w:rFonts w:asciiTheme="majorEastAsia" w:eastAsiaTheme="majorEastAsia" w:hAnsiTheme="majorEastAsia"/>
              </w:rPr>
            </w:pPr>
            <w:r>
              <w:rPr>
                <w:rFonts w:asciiTheme="majorEastAsia" w:eastAsiaTheme="majorEastAsia" w:hAnsiTheme="majorEastAsia" w:hint="eastAsia"/>
              </w:rPr>
              <w:t>・EF　90%以上</w:t>
            </w:r>
          </w:p>
        </w:tc>
        <w:tc>
          <w:tcPr>
            <w:tcW w:w="1380" w:type="dxa"/>
            <w:gridSpan w:val="2"/>
          </w:tcPr>
          <w:p w:rsidR="0049492D" w:rsidRDefault="005B7ABA" w:rsidP="0049492D">
            <w:pPr>
              <w:jc w:val="left"/>
              <w:rPr>
                <w:rFonts w:asciiTheme="majorEastAsia" w:eastAsiaTheme="majorEastAsia" w:hAnsiTheme="majorEastAsia"/>
                <w:sz w:val="22"/>
              </w:rPr>
            </w:pPr>
            <w:r>
              <w:rPr>
                <w:rFonts w:asciiTheme="majorEastAsia" w:eastAsiaTheme="majorEastAsia" w:hAnsiTheme="majorEastAsia" w:hint="eastAsia"/>
                <w:sz w:val="22"/>
              </w:rPr>
              <w:t>・E　96％</w:t>
            </w:r>
          </w:p>
          <w:p w:rsidR="005B7ABA" w:rsidRPr="005B7ABA" w:rsidRDefault="005B7ABA" w:rsidP="0049492D">
            <w:pPr>
              <w:jc w:val="left"/>
              <w:rPr>
                <w:rFonts w:asciiTheme="majorEastAsia" w:eastAsiaTheme="majorEastAsia" w:hAnsiTheme="majorEastAsia"/>
                <w:sz w:val="22"/>
              </w:rPr>
            </w:pPr>
            <w:r>
              <w:rPr>
                <w:rFonts w:asciiTheme="majorEastAsia" w:eastAsiaTheme="majorEastAsia" w:hAnsiTheme="majorEastAsia" w:hint="eastAsia"/>
                <w:sz w:val="22"/>
              </w:rPr>
              <w:t>F88％</w:t>
            </w:r>
          </w:p>
        </w:tc>
        <w:tc>
          <w:tcPr>
            <w:tcW w:w="4857" w:type="dxa"/>
            <w:gridSpan w:val="2"/>
          </w:tcPr>
          <w:p w:rsidR="0049492D" w:rsidRPr="005B7ABA" w:rsidRDefault="0022284C" w:rsidP="00CB2C73">
            <w:pPr>
              <w:jc w:val="left"/>
              <w:rPr>
                <w:rFonts w:asciiTheme="majorEastAsia" w:eastAsiaTheme="majorEastAsia" w:hAnsiTheme="majorEastAsia"/>
                <w:sz w:val="22"/>
              </w:rPr>
            </w:pPr>
            <w:r>
              <w:rPr>
                <w:rFonts w:asciiTheme="majorEastAsia" w:eastAsiaTheme="majorEastAsia" w:hAnsiTheme="majorEastAsia" w:hint="eastAsia"/>
                <w:sz w:val="22"/>
              </w:rPr>
              <w:t>・概ね達成できた。校長の</w:t>
            </w:r>
            <w:r w:rsidR="00CB2C73">
              <w:rPr>
                <w:rFonts w:asciiTheme="majorEastAsia" w:eastAsiaTheme="majorEastAsia" w:hAnsiTheme="majorEastAsia" w:hint="eastAsia"/>
                <w:sz w:val="22"/>
              </w:rPr>
              <w:t>情報発信に改善の余地があると考えている。</w:t>
            </w:r>
          </w:p>
        </w:tc>
      </w:tr>
      <w:tr w:rsidR="00101045" w:rsidTr="00B32934">
        <w:tc>
          <w:tcPr>
            <w:tcW w:w="10343" w:type="dxa"/>
            <w:gridSpan w:val="6"/>
            <w:tcBorders>
              <w:left w:val="nil"/>
              <w:bottom w:val="double" w:sz="4" w:space="0" w:color="auto"/>
              <w:right w:val="nil"/>
            </w:tcBorders>
          </w:tcPr>
          <w:p w:rsidR="00101045" w:rsidRDefault="00101045" w:rsidP="00101045">
            <w:pPr>
              <w:jc w:val="left"/>
            </w:pPr>
          </w:p>
        </w:tc>
      </w:tr>
      <w:tr w:rsidR="00101045" w:rsidRPr="00964363" w:rsidTr="00B32934">
        <w:trPr>
          <w:trHeight w:val="345"/>
        </w:trPr>
        <w:tc>
          <w:tcPr>
            <w:tcW w:w="10343" w:type="dxa"/>
            <w:gridSpan w:val="6"/>
            <w:tcBorders>
              <w:top w:val="double" w:sz="4" w:space="0" w:color="auto"/>
              <w:left w:val="double" w:sz="4" w:space="0" w:color="auto"/>
              <w:bottom w:val="double" w:sz="4" w:space="0" w:color="auto"/>
              <w:right w:val="double" w:sz="4" w:space="0" w:color="auto"/>
            </w:tcBorders>
            <w:shd w:val="clear" w:color="auto" w:fill="FFFF00"/>
          </w:tcPr>
          <w:p w:rsidR="00101045" w:rsidRPr="00964363" w:rsidRDefault="00101045" w:rsidP="00101045">
            <w:pPr>
              <w:jc w:val="left"/>
            </w:pPr>
            <w:r w:rsidRPr="00964363">
              <w:rPr>
                <w:rFonts w:asciiTheme="majorEastAsia" w:eastAsiaTheme="majorEastAsia" w:hAnsiTheme="majorEastAsia" w:hint="eastAsia"/>
                <w:b/>
                <w:sz w:val="24"/>
              </w:rPr>
              <w:t>目標設定区分３</w:t>
            </w:r>
            <w:r>
              <w:rPr>
                <w:rFonts w:asciiTheme="majorEastAsia" w:eastAsiaTheme="majorEastAsia" w:hAnsiTheme="majorEastAsia" w:hint="eastAsia"/>
                <w:b/>
                <w:sz w:val="24"/>
              </w:rPr>
              <w:t xml:space="preserve">　</w:t>
            </w:r>
            <w:r w:rsidRPr="00964363">
              <w:rPr>
                <w:rFonts w:asciiTheme="majorEastAsia" w:eastAsiaTheme="majorEastAsia" w:hAnsiTheme="majorEastAsia" w:hint="eastAsia"/>
                <w:b/>
                <w:sz w:val="24"/>
              </w:rPr>
              <w:t>『人の管理・育成』</w:t>
            </w:r>
          </w:p>
        </w:tc>
      </w:tr>
      <w:tr w:rsidR="00101045" w:rsidTr="00B32934">
        <w:trPr>
          <w:trHeight w:val="360"/>
        </w:trPr>
        <w:tc>
          <w:tcPr>
            <w:tcW w:w="4106" w:type="dxa"/>
            <w:gridSpan w:val="2"/>
            <w:tcBorders>
              <w:top w:val="double" w:sz="4" w:space="0" w:color="auto"/>
            </w:tcBorders>
          </w:tcPr>
          <w:p w:rsidR="00101045" w:rsidRPr="00B1629E" w:rsidRDefault="00101045" w:rsidP="00101045">
            <w:pPr>
              <w:jc w:val="left"/>
              <w:rPr>
                <w:rFonts w:asciiTheme="majorEastAsia" w:eastAsiaTheme="majorEastAsia" w:hAnsiTheme="majorEastAsia"/>
                <w:b/>
                <w:sz w:val="24"/>
              </w:rPr>
            </w:pPr>
            <w:r w:rsidRPr="00B1629E">
              <w:rPr>
                <w:rFonts w:asciiTheme="majorEastAsia" w:eastAsiaTheme="majorEastAsia" w:hAnsiTheme="majorEastAsia" w:hint="eastAsia"/>
                <w:b/>
                <w:sz w:val="24"/>
              </w:rPr>
              <w:t>Ａ　今年度の成果目標</w:t>
            </w:r>
          </w:p>
        </w:tc>
        <w:tc>
          <w:tcPr>
            <w:tcW w:w="6237" w:type="dxa"/>
            <w:gridSpan w:val="4"/>
            <w:tcBorders>
              <w:top w:val="double" w:sz="4" w:space="0" w:color="auto"/>
            </w:tcBorders>
          </w:tcPr>
          <w:p w:rsidR="00101045" w:rsidRPr="00B1629E" w:rsidRDefault="00101045" w:rsidP="00101045">
            <w:pPr>
              <w:jc w:val="center"/>
              <w:rPr>
                <w:rFonts w:asciiTheme="majorEastAsia" w:eastAsiaTheme="majorEastAsia" w:hAnsiTheme="majorEastAsia"/>
                <w:b/>
                <w:sz w:val="24"/>
              </w:rPr>
            </w:pPr>
            <w:r w:rsidRPr="00CE2D32">
              <w:rPr>
                <w:rFonts w:asciiTheme="majorEastAsia" w:eastAsiaTheme="majorEastAsia" w:hAnsiTheme="majorEastAsia" w:hint="eastAsia"/>
                <w:b/>
                <w:sz w:val="24"/>
              </w:rPr>
              <w:t>達成基準</w:t>
            </w:r>
            <w:r>
              <w:rPr>
                <w:rFonts w:asciiTheme="majorEastAsia" w:eastAsiaTheme="majorEastAsia" w:hAnsiTheme="majorEastAsia" w:hint="eastAsia"/>
                <w:b/>
                <w:sz w:val="24"/>
              </w:rPr>
              <w:t>（各種調査、アンケート等）</w:t>
            </w:r>
          </w:p>
        </w:tc>
      </w:tr>
      <w:tr w:rsidR="0049492D" w:rsidTr="00B32934">
        <w:trPr>
          <w:trHeight w:val="694"/>
        </w:trPr>
        <w:tc>
          <w:tcPr>
            <w:tcW w:w="4106" w:type="dxa"/>
            <w:gridSpan w:val="2"/>
          </w:tcPr>
          <w:p w:rsidR="0049492D" w:rsidRPr="00B40560" w:rsidRDefault="0049492D" w:rsidP="0049492D">
            <w:pPr>
              <w:jc w:val="left"/>
              <w:rPr>
                <w:rFonts w:asciiTheme="majorEastAsia" w:eastAsiaTheme="majorEastAsia" w:hAnsiTheme="majorEastAsia"/>
                <w:sz w:val="24"/>
                <w:szCs w:val="24"/>
              </w:rPr>
            </w:pPr>
            <w:r w:rsidRPr="00B40560">
              <w:rPr>
                <w:rFonts w:asciiTheme="majorEastAsia" w:eastAsiaTheme="majorEastAsia" w:hAnsiTheme="majorEastAsia"/>
                <w:sz w:val="24"/>
                <w:szCs w:val="24"/>
              </w:rPr>
              <w:t>教職員の資質能力の向上と人材育成</w:t>
            </w:r>
          </w:p>
        </w:tc>
        <w:tc>
          <w:tcPr>
            <w:tcW w:w="6237" w:type="dxa"/>
            <w:gridSpan w:val="4"/>
          </w:tcPr>
          <w:p w:rsidR="0049492D" w:rsidRPr="00B40560" w:rsidRDefault="0049492D" w:rsidP="0049492D">
            <w:pPr>
              <w:jc w:val="left"/>
              <w:rPr>
                <w:rFonts w:asciiTheme="majorEastAsia" w:eastAsiaTheme="majorEastAsia" w:hAnsiTheme="majorEastAsia"/>
                <w:sz w:val="22"/>
              </w:rPr>
            </w:pPr>
            <w:r w:rsidRPr="00B40560">
              <w:rPr>
                <w:rFonts w:asciiTheme="majorEastAsia" w:eastAsiaTheme="majorEastAsia" w:hAnsiTheme="majorEastAsia"/>
                <w:kern w:val="0"/>
                <w:sz w:val="22"/>
              </w:rPr>
              <w:t>校長の学校運営に関するシート</w:t>
            </w:r>
          </w:p>
          <w:p w:rsidR="0049492D" w:rsidRDefault="0049492D" w:rsidP="0049492D">
            <w:pPr>
              <w:jc w:val="left"/>
              <w:rPr>
                <w:rFonts w:asciiTheme="majorEastAsia" w:eastAsiaTheme="majorEastAsia" w:hAnsiTheme="majorEastAsia"/>
              </w:rPr>
            </w:pPr>
            <w:r>
              <w:rPr>
                <w:rFonts w:asciiTheme="majorEastAsia" w:eastAsiaTheme="majorEastAsia" w:hAnsiTheme="majorEastAsia" w:hint="eastAsia"/>
              </w:rPr>
              <w:t>A「教員の授業力の向上をめざし、授業観察後の指導・助言を適切に行っている」</w:t>
            </w:r>
          </w:p>
          <w:p w:rsidR="0049492D" w:rsidRDefault="0049492D" w:rsidP="0049492D">
            <w:pPr>
              <w:jc w:val="left"/>
              <w:rPr>
                <w:rFonts w:asciiTheme="majorEastAsia" w:eastAsiaTheme="majorEastAsia" w:hAnsiTheme="majorEastAsia"/>
              </w:rPr>
            </w:pPr>
            <w:r>
              <w:rPr>
                <w:rFonts w:asciiTheme="majorEastAsia" w:eastAsiaTheme="majorEastAsia" w:hAnsiTheme="majorEastAsia" w:hint="eastAsia"/>
              </w:rPr>
              <w:t>B「業務量の多い教職員への声かけを行うなど、仕事が一部に偏りすぎないよう配慮し、業務の分配に努めている」</w:t>
            </w:r>
          </w:p>
          <w:p w:rsidR="0049492D" w:rsidRDefault="0049492D" w:rsidP="0049492D">
            <w:pPr>
              <w:jc w:val="left"/>
              <w:rPr>
                <w:rFonts w:asciiTheme="majorEastAsia" w:eastAsiaTheme="majorEastAsia" w:hAnsiTheme="majorEastAsia"/>
              </w:rPr>
            </w:pPr>
            <w:r>
              <w:rPr>
                <w:rFonts w:asciiTheme="majorEastAsia" w:eastAsiaTheme="majorEastAsia" w:hAnsiTheme="majorEastAsia" w:hint="eastAsia"/>
              </w:rPr>
              <w:t>C「教職員が協力して、円滑に職務を進めるため、適切な指導・助言を行っている」</w:t>
            </w:r>
          </w:p>
          <w:p w:rsidR="0049492D" w:rsidRDefault="0049492D" w:rsidP="0049492D">
            <w:pPr>
              <w:jc w:val="left"/>
              <w:rPr>
                <w:rFonts w:asciiTheme="majorEastAsia" w:eastAsiaTheme="majorEastAsia" w:hAnsiTheme="majorEastAsia"/>
              </w:rPr>
            </w:pPr>
            <w:r>
              <w:rPr>
                <w:rFonts w:asciiTheme="majorEastAsia" w:eastAsiaTheme="majorEastAsia" w:hAnsiTheme="majorEastAsia" w:hint="eastAsia"/>
              </w:rPr>
              <w:t>D「体罰、セクシャルハラスメントやパワーハラスメント等のない、人権が尊重された学校環境づくりに努めている」</w:t>
            </w:r>
          </w:p>
          <w:p w:rsidR="0049492D" w:rsidRPr="00D95BB4" w:rsidRDefault="0049492D" w:rsidP="0049492D">
            <w:pPr>
              <w:jc w:val="left"/>
              <w:rPr>
                <w:rFonts w:asciiTheme="majorEastAsia" w:eastAsiaTheme="majorEastAsia" w:hAnsiTheme="majorEastAsia"/>
              </w:rPr>
            </w:pPr>
          </w:p>
        </w:tc>
      </w:tr>
      <w:tr w:rsidR="00101045" w:rsidTr="00B32934">
        <w:tc>
          <w:tcPr>
            <w:tcW w:w="10343" w:type="dxa"/>
            <w:gridSpan w:val="6"/>
          </w:tcPr>
          <w:p w:rsidR="00101045" w:rsidRPr="00B1629E" w:rsidRDefault="00101045" w:rsidP="00101045">
            <w:pPr>
              <w:jc w:val="left"/>
              <w:rPr>
                <w:rFonts w:asciiTheme="majorEastAsia" w:eastAsiaTheme="majorEastAsia" w:hAnsiTheme="majorEastAsia"/>
                <w:b/>
                <w:sz w:val="24"/>
              </w:rPr>
            </w:pPr>
            <w:r w:rsidRPr="00B1629E">
              <w:rPr>
                <w:rFonts w:asciiTheme="majorEastAsia" w:eastAsiaTheme="majorEastAsia" w:hAnsiTheme="majorEastAsia" w:hint="eastAsia"/>
                <w:b/>
                <w:sz w:val="24"/>
              </w:rPr>
              <w:t>Ｂ　目標実現に向けた取組み</w:t>
            </w:r>
          </w:p>
        </w:tc>
      </w:tr>
      <w:tr w:rsidR="00101045" w:rsidTr="00B32934">
        <w:tc>
          <w:tcPr>
            <w:tcW w:w="2547" w:type="dxa"/>
          </w:tcPr>
          <w:p w:rsidR="00101045" w:rsidRPr="00B1629E" w:rsidRDefault="00101045" w:rsidP="00101045">
            <w:pPr>
              <w:jc w:val="center"/>
              <w:rPr>
                <w:rFonts w:asciiTheme="majorEastAsia" w:eastAsiaTheme="majorEastAsia" w:hAnsiTheme="majorEastAsia"/>
                <w:b/>
                <w:sz w:val="24"/>
              </w:rPr>
            </w:pPr>
            <w:r w:rsidRPr="00B1629E">
              <w:rPr>
                <w:rFonts w:asciiTheme="majorEastAsia" w:eastAsiaTheme="majorEastAsia" w:hAnsiTheme="majorEastAsia" w:hint="eastAsia"/>
                <w:b/>
                <w:sz w:val="24"/>
              </w:rPr>
              <w:t>項目</w:t>
            </w:r>
          </w:p>
        </w:tc>
        <w:tc>
          <w:tcPr>
            <w:tcW w:w="1559" w:type="dxa"/>
          </w:tcPr>
          <w:p w:rsidR="00101045" w:rsidRPr="00B1629E" w:rsidRDefault="00101045" w:rsidP="00101045">
            <w:pPr>
              <w:jc w:val="center"/>
              <w:rPr>
                <w:rFonts w:asciiTheme="majorEastAsia" w:eastAsiaTheme="majorEastAsia" w:hAnsiTheme="majorEastAsia"/>
                <w:b/>
                <w:sz w:val="24"/>
              </w:rPr>
            </w:pPr>
            <w:r w:rsidRPr="00B1629E">
              <w:rPr>
                <w:rFonts w:asciiTheme="majorEastAsia" w:eastAsiaTheme="majorEastAsia" w:hAnsiTheme="majorEastAsia" w:hint="eastAsia"/>
                <w:b/>
                <w:sz w:val="24"/>
              </w:rPr>
              <w:t>達成基準</w:t>
            </w:r>
          </w:p>
        </w:tc>
        <w:tc>
          <w:tcPr>
            <w:tcW w:w="1370" w:type="dxa"/>
            <w:vAlign w:val="center"/>
          </w:tcPr>
          <w:p w:rsidR="00101045" w:rsidRPr="00B1629E" w:rsidRDefault="00101045" w:rsidP="00101045">
            <w:pPr>
              <w:jc w:val="center"/>
              <w:rPr>
                <w:rFonts w:asciiTheme="majorEastAsia" w:eastAsiaTheme="majorEastAsia" w:hAnsiTheme="majorEastAsia"/>
                <w:b/>
                <w:sz w:val="24"/>
              </w:rPr>
            </w:pPr>
            <w:r>
              <w:rPr>
                <w:rFonts w:asciiTheme="majorEastAsia" w:eastAsiaTheme="majorEastAsia" w:hAnsiTheme="majorEastAsia" w:hint="eastAsia"/>
                <w:b/>
                <w:sz w:val="24"/>
              </w:rPr>
              <w:t>結果</w:t>
            </w:r>
          </w:p>
        </w:tc>
        <w:tc>
          <w:tcPr>
            <w:tcW w:w="4867" w:type="dxa"/>
            <w:gridSpan w:val="3"/>
          </w:tcPr>
          <w:p w:rsidR="00101045" w:rsidRPr="00B1629E" w:rsidRDefault="00101045" w:rsidP="00101045">
            <w:pPr>
              <w:jc w:val="center"/>
              <w:rPr>
                <w:rFonts w:asciiTheme="majorEastAsia" w:eastAsiaTheme="majorEastAsia" w:hAnsiTheme="majorEastAsia"/>
                <w:b/>
                <w:sz w:val="24"/>
              </w:rPr>
            </w:pPr>
            <w:r>
              <w:rPr>
                <w:rFonts w:asciiTheme="majorEastAsia" w:eastAsiaTheme="majorEastAsia" w:hAnsiTheme="majorEastAsia" w:hint="eastAsia"/>
                <w:b/>
                <w:sz w:val="24"/>
              </w:rPr>
              <w:t>評価</w:t>
            </w:r>
          </w:p>
        </w:tc>
      </w:tr>
      <w:tr w:rsidR="0049492D" w:rsidTr="00B32934">
        <w:tc>
          <w:tcPr>
            <w:tcW w:w="2547" w:type="dxa"/>
          </w:tcPr>
          <w:p w:rsidR="0049492D" w:rsidRPr="00B40560" w:rsidRDefault="0049492D" w:rsidP="0049492D">
            <w:pPr>
              <w:jc w:val="left"/>
              <w:rPr>
                <w:rFonts w:asciiTheme="majorEastAsia" w:eastAsiaTheme="majorEastAsia" w:hAnsiTheme="majorEastAsia"/>
              </w:rPr>
            </w:pPr>
            <w:r w:rsidRPr="00B40560">
              <w:rPr>
                <w:rFonts w:asciiTheme="majorEastAsia" w:eastAsiaTheme="majorEastAsia" w:hAnsiTheme="majorEastAsia"/>
              </w:rPr>
              <w:t>・教職員の組織的・継続的な人材育成</w:t>
            </w:r>
          </w:p>
        </w:tc>
        <w:tc>
          <w:tcPr>
            <w:tcW w:w="1559" w:type="dxa"/>
          </w:tcPr>
          <w:p w:rsidR="0049492D" w:rsidRPr="00B40560" w:rsidRDefault="0049492D" w:rsidP="0049492D">
            <w:pPr>
              <w:jc w:val="left"/>
              <w:rPr>
                <w:rFonts w:asciiTheme="majorEastAsia" w:eastAsiaTheme="majorEastAsia" w:hAnsiTheme="majorEastAsia"/>
              </w:rPr>
            </w:pPr>
            <w:r>
              <w:rPr>
                <w:rFonts w:asciiTheme="majorEastAsia" w:eastAsiaTheme="majorEastAsia" w:hAnsiTheme="majorEastAsia" w:hint="eastAsia"/>
              </w:rPr>
              <w:t>・A　90%以上</w:t>
            </w:r>
          </w:p>
        </w:tc>
        <w:tc>
          <w:tcPr>
            <w:tcW w:w="1370" w:type="dxa"/>
          </w:tcPr>
          <w:p w:rsidR="0049492D" w:rsidRPr="005B7ABA" w:rsidRDefault="005B7ABA" w:rsidP="0049492D">
            <w:pPr>
              <w:jc w:val="left"/>
              <w:rPr>
                <w:rFonts w:asciiTheme="majorEastAsia" w:eastAsiaTheme="majorEastAsia" w:hAnsiTheme="majorEastAsia"/>
              </w:rPr>
            </w:pPr>
            <w:r w:rsidRPr="005B7ABA">
              <w:rPr>
                <w:rFonts w:asciiTheme="majorEastAsia" w:eastAsiaTheme="majorEastAsia" w:hAnsiTheme="majorEastAsia" w:hint="eastAsia"/>
              </w:rPr>
              <w:t>・</w:t>
            </w:r>
            <w:r>
              <w:rPr>
                <w:rFonts w:asciiTheme="majorEastAsia" w:eastAsiaTheme="majorEastAsia" w:hAnsiTheme="majorEastAsia" w:hint="eastAsia"/>
              </w:rPr>
              <w:t>A　89％</w:t>
            </w:r>
          </w:p>
        </w:tc>
        <w:tc>
          <w:tcPr>
            <w:tcW w:w="4867" w:type="dxa"/>
            <w:gridSpan w:val="3"/>
          </w:tcPr>
          <w:p w:rsidR="0049492D" w:rsidRPr="005B7ABA" w:rsidRDefault="00CB2C73" w:rsidP="0049492D">
            <w:pPr>
              <w:jc w:val="left"/>
              <w:rPr>
                <w:rFonts w:asciiTheme="majorEastAsia" w:eastAsiaTheme="majorEastAsia" w:hAnsiTheme="majorEastAsia"/>
              </w:rPr>
            </w:pPr>
            <w:r>
              <w:rPr>
                <w:rFonts w:asciiTheme="majorEastAsia" w:eastAsiaTheme="majorEastAsia" w:hAnsiTheme="majorEastAsia" w:hint="eastAsia"/>
              </w:rPr>
              <w:t>・ほぼ達成できた。今後も授業観察や適切な指導助言に努めたい。</w:t>
            </w:r>
          </w:p>
        </w:tc>
      </w:tr>
      <w:tr w:rsidR="0049492D" w:rsidTr="00B32934">
        <w:tc>
          <w:tcPr>
            <w:tcW w:w="2547" w:type="dxa"/>
          </w:tcPr>
          <w:p w:rsidR="0049492D" w:rsidRPr="00B40560" w:rsidRDefault="0049492D" w:rsidP="0049492D">
            <w:pPr>
              <w:jc w:val="left"/>
              <w:rPr>
                <w:rFonts w:asciiTheme="majorEastAsia" w:eastAsiaTheme="majorEastAsia" w:hAnsiTheme="majorEastAsia"/>
              </w:rPr>
            </w:pPr>
            <w:r w:rsidRPr="00B40560">
              <w:rPr>
                <w:rFonts w:asciiTheme="majorEastAsia" w:eastAsiaTheme="majorEastAsia" w:hAnsiTheme="majorEastAsia"/>
              </w:rPr>
              <w:t>・教職員の働き方改革</w:t>
            </w:r>
          </w:p>
        </w:tc>
        <w:tc>
          <w:tcPr>
            <w:tcW w:w="1559" w:type="dxa"/>
          </w:tcPr>
          <w:p w:rsidR="0049492D" w:rsidRPr="0092063B" w:rsidRDefault="0049492D" w:rsidP="0049492D">
            <w:pPr>
              <w:jc w:val="left"/>
              <w:rPr>
                <w:rFonts w:asciiTheme="majorEastAsia" w:eastAsiaTheme="majorEastAsia" w:hAnsiTheme="majorEastAsia"/>
                <w:szCs w:val="21"/>
              </w:rPr>
            </w:pPr>
            <w:r w:rsidRPr="0092063B">
              <w:rPr>
                <w:rFonts w:asciiTheme="majorEastAsia" w:eastAsiaTheme="majorEastAsia" w:hAnsiTheme="majorEastAsia" w:hint="eastAsia"/>
                <w:szCs w:val="21"/>
              </w:rPr>
              <w:t>・BCD</w:t>
            </w:r>
            <w:r>
              <w:rPr>
                <w:rFonts w:asciiTheme="majorEastAsia" w:eastAsiaTheme="majorEastAsia" w:hAnsiTheme="majorEastAsia" w:hint="eastAsia"/>
                <w:szCs w:val="21"/>
              </w:rPr>
              <w:t xml:space="preserve">　90%以上</w:t>
            </w:r>
          </w:p>
        </w:tc>
        <w:tc>
          <w:tcPr>
            <w:tcW w:w="1370" w:type="dxa"/>
          </w:tcPr>
          <w:p w:rsidR="0049492D" w:rsidRDefault="005B7ABA" w:rsidP="0049492D">
            <w:pPr>
              <w:jc w:val="left"/>
              <w:rPr>
                <w:rFonts w:asciiTheme="majorEastAsia" w:eastAsiaTheme="majorEastAsia" w:hAnsiTheme="majorEastAsia"/>
              </w:rPr>
            </w:pPr>
            <w:r>
              <w:rPr>
                <w:rFonts w:asciiTheme="majorEastAsia" w:eastAsiaTheme="majorEastAsia" w:hAnsiTheme="majorEastAsia" w:hint="eastAsia"/>
              </w:rPr>
              <w:t>・B　84％</w:t>
            </w:r>
          </w:p>
          <w:p w:rsidR="005B7ABA" w:rsidRDefault="005B7ABA" w:rsidP="0049492D">
            <w:pPr>
              <w:jc w:val="left"/>
              <w:rPr>
                <w:rFonts w:asciiTheme="majorEastAsia" w:eastAsiaTheme="majorEastAsia" w:hAnsiTheme="majorEastAsia"/>
              </w:rPr>
            </w:pPr>
            <w:r>
              <w:rPr>
                <w:rFonts w:asciiTheme="majorEastAsia" w:eastAsiaTheme="majorEastAsia" w:hAnsiTheme="majorEastAsia" w:hint="eastAsia"/>
              </w:rPr>
              <w:t>C　89％</w:t>
            </w:r>
          </w:p>
          <w:p w:rsidR="005B7ABA" w:rsidRPr="005B7ABA" w:rsidRDefault="005B7ABA" w:rsidP="0049492D">
            <w:pPr>
              <w:jc w:val="left"/>
              <w:rPr>
                <w:rFonts w:asciiTheme="majorEastAsia" w:eastAsiaTheme="majorEastAsia" w:hAnsiTheme="majorEastAsia"/>
              </w:rPr>
            </w:pPr>
            <w:r>
              <w:rPr>
                <w:rFonts w:asciiTheme="majorEastAsia" w:eastAsiaTheme="majorEastAsia" w:hAnsiTheme="majorEastAsia" w:hint="eastAsia"/>
              </w:rPr>
              <w:t xml:space="preserve">D　</w:t>
            </w:r>
            <w:r w:rsidR="000C0DA9">
              <w:rPr>
                <w:rFonts w:asciiTheme="majorEastAsia" w:eastAsiaTheme="majorEastAsia" w:hAnsiTheme="majorEastAsia" w:hint="eastAsia"/>
              </w:rPr>
              <w:t>96％</w:t>
            </w:r>
          </w:p>
        </w:tc>
        <w:tc>
          <w:tcPr>
            <w:tcW w:w="4867" w:type="dxa"/>
            <w:gridSpan w:val="3"/>
          </w:tcPr>
          <w:p w:rsidR="0049492D" w:rsidRPr="005B7ABA" w:rsidRDefault="00CB2C73" w:rsidP="0049492D">
            <w:pPr>
              <w:jc w:val="left"/>
              <w:rPr>
                <w:rFonts w:asciiTheme="majorEastAsia" w:eastAsiaTheme="majorEastAsia" w:hAnsiTheme="majorEastAsia"/>
              </w:rPr>
            </w:pPr>
            <w:r>
              <w:rPr>
                <w:rFonts w:asciiTheme="majorEastAsia" w:eastAsiaTheme="majorEastAsia" w:hAnsiTheme="majorEastAsia" w:hint="eastAsia"/>
              </w:rPr>
              <w:t>・業務量の偏りは想像以上に教職員の負担感につながっていることが分かった</w:t>
            </w:r>
            <w:r w:rsidR="00075AFD">
              <w:rPr>
                <w:rFonts w:asciiTheme="majorEastAsia" w:eastAsiaTheme="majorEastAsia" w:hAnsiTheme="majorEastAsia" w:hint="eastAsia"/>
              </w:rPr>
              <w:t>ので改善したい。</w:t>
            </w:r>
          </w:p>
        </w:tc>
      </w:tr>
      <w:tr w:rsidR="0049492D" w:rsidTr="00B32934">
        <w:tc>
          <w:tcPr>
            <w:tcW w:w="2547" w:type="dxa"/>
          </w:tcPr>
          <w:p w:rsidR="0049492D" w:rsidRPr="00B40560" w:rsidRDefault="0049492D" w:rsidP="0049492D">
            <w:pPr>
              <w:jc w:val="left"/>
              <w:rPr>
                <w:rFonts w:asciiTheme="majorEastAsia" w:eastAsiaTheme="majorEastAsia" w:hAnsiTheme="majorEastAsia"/>
              </w:rPr>
            </w:pPr>
            <w:r w:rsidRPr="00B40560">
              <w:rPr>
                <w:rFonts w:asciiTheme="majorEastAsia" w:eastAsiaTheme="majorEastAsia" w:hAnsiTheme="majorEastAsia" w:hint="eastAsia"/>
              </w:rPr>
              <w:t>・不祥事の防止</w:t>
            </w:r>
          </w:p>
        </w:tc>
        <w:tc>
          <w:tcPr>
            <w:tcW w:w="1559" w:type="dxa"/>
          </w:tcPr>
          <w:p w:rsidR="0049492D" w:rsidRPr="00B40560" w:rsidRDefault="0049492D" w:rsidP="0049492D">
            <w:pPr>
              <w:jc w:val="left"/>
              <w:rPr>
                <w:rFonts w:asciiTheme="majorEastAsia" w:eastAsiaTheme="majorEastAsia" w:hAnsiTheme="majorEastAsia"/>
              </w:rPr>
            </w:pPr>
            <w:r>
              <w:rPr>
                <w:rFonts w:asciiTheme="majorEastAsia" w:eastAsiaTheme="majorEastAsia" w:hAnsiTheme="majorEastAsia" w:hint="eastAsia"/>
              </w:rPr>
              <w:t>・D　90%以上</w:t>
            </w:r>
          </w:p>
        </w:tc>
        <w:tc>
          <w:tcPr>
            <w:tcW w:w="1370" w:type="dxa"/>
          </w:tcPr>
          <w:p w:rsidR="0049492D" w:rsidRPr="005B7ABA" w:rsidRDefault="000C0DA9" w:rsidP="0049492D">
            <w:pPr>
              <w:jc w:val="left"/>
              <w:rPr>
                <w:rFonts w:asciiTheme="majorEastAsia" w:eastAsiaTheme="majorEastAsia" w:hAnsiTheme="majorEastAsia"/>
              </w:rPr>
            </w:pPr>
            <w:r>
              <w:rPr>
                <w:rFonts w:asciiTheme="majorEastAsia" w:eastAsiaTheme="majorEastAsia" w:hAnsiTheme="majorEastAsia" w:hint="eastAsia"/>
              </w:rPr>
              <w:t>・D　96％</w:t>
            </w:r>
          </w:p>
        </w:tc>
        <w:tc>
          <w:tcPr>
            <w:tcW w:w="4867" w:type="dxa"/>
            <w:gridSpan w:val="3"/>
          </w:tcPr>
          <w:p w:rsidR="0049492D" w:rsidRPr="005B7ABA" w:rsidRDefault="00075AFD" w:rsidP="0049492D">
            <w:pPr>
              <w:jc w:val="left"/>
              <w:rPr>
                <w:rFonts w:asciiTheme="majorEastAsia" w:eastAsiaTheme="majorEastAsia" w:hAnsiTheme="majorEastAsia"/>
              </w:rPr>
            </w:pPr>
            <w:r>
              <w:rPr>
                <w:rFonts w:asciiTheme="majorEastAsia" w:eastAsiaTheme="majorEastAsia" w:hAnsiTheme="majorEastAsia" w:hint="eastAsia"/>
              </w:rPr>
              <w:t>・今後も普段からの意識づけを行う。</w:t>
            </w:r>
          </w:p>
        </w:tc>
      </w:tr>
    </w:tbl>
    <w:p w:rsidR="00550286" w:rsidRDefault="00550286" w:rsidP="00550286">
      <w:pPr>
        <w:jc w:val="left"/>
      </w:pPr>
    </w:p>
    <w:tbl>
      <w:tblPr>
        <w:tblStyle w:val="a3"/>
        <w:tblpPr w:leftFromText="142" w:rightFromText="142" w:vertAnchor="text" w:horzAnchor="margin" w:tblpY="24"/>
        <w:tblW w:w="10343" w:type="dxa"/>
        <w:tblLook w:val="04A0" w:firstRow="1" w:lastRow="0" w:firstColumn="1" w:lastColumn="0" w:noHBand="0" w:noVBand="1"/>
      </w:tblPr>
      <w:tblGrid>
        <w:gridCol w:w="2537"/>
        <w:gridCol w:w="1559"/>
        <w:gridCol w:w="1380"/>
        <w:gridCol w:w="4867"/>
      </w:tblGrid>
      <w:tr w:rsidR="00964363" w:rsidRPr="00964363" w:rsidTr="00964363">
        <w:trPr>
          <w:trHeight w:val="345"/>
        </w:trPr>
        <w:tc>
          <w:tcPr>
            <w:tcW w:w="10343" w:type="dxa"/>
            <w:gridSpan w:val="4"/>
            <w:tcBorders>
              <w:top w:val="double" w:sz="4" w:space="0" w:color="auto"/>
              <w:left w:val="double" w:sz="4" w:space="0" w:color="auto"/>
              <w:bottom w:val="double" w:sz="4" w:space="0" w:color="auto"/>
              <w:right w:val="double" w:sz="4" w:space="0" w:color="auto"/>
            </w:tcBorders>
            <w:shd w:val="clear" w:color="auto" w:fill="FFFF00"/>
          </w:tcPr>
          <w:p w:rsidR="00BE194D" w:rsidRPr="00964363" w:rsidRDefault="00BE194D" w:rsidP="00DD6F6D">
            <w:pPr>
              <w:jc w:val="left"/>
            </w:pPr>
            <w:r w:rsidRPr="00964363">
              <w:rPr>
                <w:rFonts w:asciiTheme="majorEastAsia" w:eastAsiaTheme="majorEastAsia" w:hAnsiTheme="majorEastAsia" w:hint="eastAsia"/>
                <w:b/>
                <w:sz w:val="24"/>
              </w:rPr>
              <w:t>目標設定区分４</w:t>
            </w:r>
            <w:r w:rsidR="006320B0">
              <w:rPr>
                <w:rFonts w:asciiTheme="majorEastAsia" w:eastAsiaTheme="majorEastAsia" w:hAnsiTheme="majorEastAsia" w:hint="eastAsia"/>
                <w:b/>
                <w:sz w:val="24"/>
              </w:rPr>
              <w:t xml:space="preserve">　</w:t>
            </w:r>
            <w:r w:rsidRPr="00964363">
              <w:rPr>
                <w:rFonts w:asciiTheme="majorEastAsia" w:eastAsiaTheme="majorEastAsia" w:hAnsiTheme="majorEastAsia" w:hint="eastAsia"/>
                <w:b/>
                <w:sz w:val="24"/>
              </w:rPr>
              <w:t>『地域連携と渉外』</w:t>
            </w:r>
          </w:p>
        </w:tc>
      </w:tr>
      <w:tr w:rsidR="00BE194D" w:rsidTr="00B32934">
        <w:trPr>
          <w:trHeight w:val="360"/>
        </w:trPr>
        <w:tc>
          <w:tcPr>
            <w:tcW w:w="4096" w:type="dxa"/>
            <w:gridSpan w:val="2"/>
            <w:tcBorders>
              <w:top w:val="double" w:sz="4" w:space="0" w:color="auto"/>
            </w:tcBorders>
          </w:tcPr>
          <w:p w:rsidR="00BE194D" w:rsidRPr="00B1629E" w:rsidRDefault="00BE194D" w:rsidP="00DD6F6D">
            <w:pPr>
              <w:jc w:val="left"/>
              <w:rPr>
                <w:rFonts w:asciiTheme="majorEastAsia" w:eastAsiaTheme="majorEastAsia" w:hAnsiTheme="majorEastAsia"/>
                <w:b/>
                <w:sz w:val="24"/>
              </w:rPr>
            </w:pPr>
            <w:r w:rsidRPr="00B1629E">
              <w:rPr>
                <w:rFonts w:asciiTheme="majorEastAsia" w:eastAsiaTheme="majorEastAsia" w:hAnsiTheme="majorEastAsia" w:hint="eastAsia"/>
                <w:b/>
                <w:sz w:val="24"/>
              </w:rPr>
              <w:t>Ａ　今年度の成果目標</w:t>
            </w:r>
          </w:p>
        </w:tc>
        <w:tc>
          <w:tcPr>
            <w:tcW w:w="6247" w:type="dxa"/>
            <w:gridSpan w:val="2"/>
            <w:tcBorders>
              <w:top w:val="double" w:sz="4" w:space="0" w:color="auto"/>
            </w:tcBorders>
          </w:tcPr>
          <w:p w:rsidR="00BE194D" w:rsidRPr="00B1629E" w:rsidRDefault="00BE194D" w:rsidP="00DD6F6D">
            <w:pPr>
              <w:jc w:val="center"/>
              <w:rPr>
                <w:rFonts w:asciiTheme="majorEastAsia" w:eastAsiaTheme="majorEastAsia" w:hAnsiTheme="majorEastAsia"/>
                <w:b/>
                <w:sz w:val="24"/>
              </w:rPr>
            </w:pPr>
            <w:r w:rsidRPr="00CE2D32">
              <w:rPr>
                <w:rFonts w:asciiTheme="majorEastAsia" w:eastAsiaTheme="majorEastAsia" w:hAnsiTheme="majorEastAsia" w:hint="eastAsia"/>
                <w:b/>
                <w:sz w:val="24"/>
              </w:rPr>
              <w:t>達成基準</w:t>
            </w:r>
            <w:r>
              <w:rPr>
                <w:rFonts w:asciiTheme="majorEastAsia" w:eastAsiaTheme="majorEastAsia" w:hAnsiTheme="majorEastAsia" w:hint="eastAsia"/>
                <w:b/>
                <w:sz w:val="24"/>
              </w:rPr>
              <w:t>（各種調査、アンケート等）</w:t>
            </w:r>
          </w:p>
        </w:tc>
      </w:tr>
      <w:tr w:rsidR="0049492D" w:rsidTr="00B32934">
        <w:trPr>
          <w:trHeight w:val="694"/>
        </w:trPr>
        <w:tc>
          <w:tcPr>
            <w:tcW w:w="4096" w:type="dxa"/>
            <w:gridSpan w:val="2"/>
          </w:tcPr>
          <w:p w:rsidR="0049492D" w:rsidRPr="00B40560" w:rsidRDefault="0049492D" w:rsidP="0049492D">
            <w:pPr>
              <w:rPr>
                <w:rFonts w:asciiTheme="majorEastAsia" w:eastAsiaTheme="majorEastAsia" w:hAnsiTheme="majorEastAsia"/>
                <w:sz w:val="24"/>
                <w:szCs w:val="24"/>
              </w:rPr>
            </w:pPr>
            <w:r w:rsidRPr="00B40560">
              <w:rPr>
                <w:rFonts w:asciiTheme="majorEastAsia" w:eastAsiaTheme="majorEastAsia" w:hAnsiTheme="majorEastAsia"/>
                <w:sz w:val="24"/>
                <w:szCs w:val="24"/>
              </w:rPr>
              <w:t>家庭・地域・学校の連携、協働の推進</w:t>
            </w:r>
          </w:p>
        </w:tc>
        <w:tc>
          <w:tcPr>
            <w:tcW w:w="6247" w:type="dxa"/>
            <w:gridSpan w:val="2"/>
          </w:tcPr>
          <w:p w:rsidR="0049492D" w:rsidRPr="0092063B" w:rsidRDefault="0049492D" w:rsidP="0049492D">
            <w:pPr>
              <w:jc w:val="left"/>
              <w:rPr>
                <w:rFonts w:asciiTheme="majorEastAsia" w:eastAsiaTheme="majorEastAsia" w:hAnsiTheme="majorEastAsia"/>
                <w:szCs w:val="21"/>
              </w:rPr>
            </w:pPr>
            <w:r>
              <w:rPr>
                <w:rFonts w:asciiTheme="majorEastAsia" w:eastAsiaTheme="majorEastAsia" w:hAnsiTheme="majorEastAsia" w:hint="eastAsia"/>
                <w:kern w:val="0"/>
                <w:szCs w:val="21"/>
              </w:rPr>
              <w:t>学力向上アンケート・</w:t>
            </w:r>
            <w:r>
              <w:rPr>
                <w:rFonts w:asciiTheme="majorEastAsia" w:eastAsiaTheme="majorEastAsia" w:hAnsiTheme="majorEastAsia"/>
                <w:kern w:val="0"/>
                <w:szCs w:val="21"/>
              </w:rPr>
              <w:t>学校教育自己診断</w:t>
            </w:r>
          </w:p>
          <w:p w:rsidR="0049492D" w:rsidRPr="0092063B" w:rsidRDefault="0049492D" w:rsidP="0049492D">
            <w:pPr>
              <w:jc w:val="left"/>
              <w:rPr>
                <w:rFonts w:asciiTheme="majorEastAsia" w:eastAsiaTheme="majorEastAsia" w:hAnsiTheme="majorEastAsia"/>
                <w:szCs w:val="21"/>
              </w:rPr>
            </w:pPr>
            <w:r w:rsidRPr="0092063B">
              <w:rPr>
                <w:rFonts w:asciiTheme="majorEastAsia" w:eastAsiaTheme="majorEastAsia" w:hAnsiTheme="majorEastAsia" w:hint="eastAsia"/>
                <w:szCs w:val="21"/>
              </w:rPr>
              <w:t>A「学校の教育活動の内容や様子はよくわかる」</w:t>
            </w:r>
          </w:p>
          <w:p w:rsidR="0049492D" w:rsidRDefault="0049492D" w:rsidP="0049492D">
            <w:pPr>
              <w:jc w:val="left"/>
              <w:rPr>
                <w:rFonts w:asciiTheme="majorEastAsia" w:eastAsiaTheme="majorEastAsia" w:hAnsiTheme="majorEastAsia"/>
                <w:szCs w:val="21"/>
              </w:rPr>
            </w:pPr>
            <w:r w:rsidRPr="0092063B">
              <w:rPr>
                <w:rFonts w:asciiTheme="majorEastAsia" w:eastAsiaTheme="majorEastAsia" w:hAnsiTheme="majorEastAsia" w:hint="eastAsia"/>
                <w:szCs w:val="21"/>
              </w:rPr>
              <w:t>B「子どものことについて、気軽に学校に相談できる」</w:t>
            </w:r>
          </w:p>
          <w:p w:rsidR="0049492D" w:rsidRDefault="0049492D" w:rsidP="0049492D">
            <w:pPr>
              <w:jc w:val="left"/>
              <w:rPr>
                <w:rFonts w:asciiTheme="majorEastAsia" w:eastAsiaTheme="majorEastAsia" w:hAnsiTheme="majorEastAsia"/>
                <w:szCs w:val="21"/>
              </w:rPr>
            </w:pPr>
            <w:r>
              <w:rPr>
                <w:rFonts w:asciiTheme="majorEastAsia" w:eastAsiaTheme="majorEastAsia" w:hAnsiTheme="majorEastAsia" w:hint="eastAsia"/>
                <w:szCs w:val="21"/>
              </w:rPr>
              <w:t>C「学校の授業時間以外に、普段一日あたりどれくらいの時間、勉強しますか」</w:t>
            </w:r>
          </w:p>
          <w:p w:rsidR="0049492D" w:rsidRPr="0092063B" w:rsidRDefault="0049492D" w:rsidP="0049492D">
            <w:pPr>
              <w:jc w:val="left"/>
              <w:rPr>
                <w:rFonts w:asciiTheme="majorEastAsia" w:eastAsiaTheme="majorEastAsia" w:hAnsiTheme="majorEastAsia"/>
                <w:szCs w:val="21"/>
              </w:rPr>
            </w:pPr>
            <w:r>
              <w:rPr>
                <w:rFonts w:asciiTheme="majorEastAsia" w:eastAsiaTheme="majorEastAsia" w:hAnsiTheme="majorEastAsia" w:hint="eastAsia"/>
                <w:szCs w:val="21"/>
              </w:rPr>
              <w:t>D「学校の授業時間以外に、普段一日あたりどれくらいの時間、読書をしますか」</w:t>
            </w:r>
          </w:p>
        </w:tc>
      </w:tr>
      <w:tr w:rsidR="00101045" w:rsidTr="00BE194D">
        <w:tc>
          <w:tcPr>
            <w:tcW w:w="10343" w:type="dxa"/>
            <w:gridSpan w:val="4"/>
          </w:tcPr>
          <w:p w:rsidR="00101045" w:rsidRPr="00B1629E" w:rsidRDefault="00101045" w:rsidP="00101045">
            <w:pPr>
              <w:jc w:val="left"/>
              <w:rPr>
                <w:rFonts w:asciiTheme="majorEastAsia" w:eastAsiaTheme="majorEastAsia" w:hAnsiTheme="majorEastAsia"/>
                <w:b/>
                <w:sz w:val="24"/>
              </w:rPr>
            </w:pPr>
            <w:r w:rsidRPr="00B1629E">
              <w:rPr>
                <w:rFonts w:asciiTheme="majorEastAsia" w:eastAsiaTheme="majorEastAsia" w:hAnsiTheme="majorEastAsia" w:hint="eastAsia"/>
                <w:b/>
                <w:sz w:val="24"/>
              </w:rPr>
              <w:t>Ｂ　目標実現に向けた取組み</w:t>
            </w:r>
          </w:p>
        </w:tc>
      </w:tr>
      <w:tr w:rsidR="00101045" w:rsidTr="00B32934">
        <w:tc>
          <w:tcPr>
            <w:tcW w:w="2537" w:type="dxa"/>
          </w:tcPr>
          <w:p w:rsidR="00101045" w:rsidRPr="00B1629E" w:rsidRDefault="00101045" w:rsidP="00101045">
            <w:pPr>
              <w:jc w:val="center"/>
              <w:rPr>
                <w:rFonts w:asciiTheme="majorEastAsia" w:eastAsiaTheme="majorEastAsia" w:hAnsiTheme="majorEastAsia"/>
                <w:b/>
                <w:sz w:val="24"/>
              </w:rPr>
            </w:pPr>
            <w:r w:rsidRPr="00B1629E">
              <w:rPr>
                <w:rFonts w:asciiTheme="majorEastAsia" w:eastAsiaTheme="majorEastAsia" w:hAnsiTheme="majorEastAsia" w:hint="eastAsia"/>
                <w:b/>
                <w:sz w:val="24"/>
              </w:rPr>
              <w:t>項目</w:t>
            </w:r>
          </w:p>
        </w:tc>
        <w:tc>
          <w:tcPr>
            <w:tcW w:w="1559" w:type="dxa"/>
          </w:tcPr>
          <w:p w:rsidR="00101045" w:rsidRPr="00B1629E" w:rsidRDefault="00101045" w:rsidP="00101045">
            <w:pPr>
              <w:jc w:val="center"/>
              <w:rPr>
                <w:rFonts w:asciiTheme="majorEastAsia" w:eastAsiaTheme="majorEastAsia" w:hAnsiTheme="majorEastAsia"/>
                <w:b/>
                <w:sz w:val="24"/>
              </w:rPr>
            </w:pPr>
            <w:r w:rsidRPr="00B1629E">
              <w:rPr>
                <w:rFonts w:asciiTheme="majorEastAsia" w:eastAsiaTheme="majorEastAsia" w:hAnsiTheme="majorEastAsia" w:hint="eastAsia"/>
                <w:b/>
                <w:sz w:val="24"/>
              </w:rPr>
              <w:t>達成基準</w:t>
            </w:r>
          </w:p>
        </w:tc>
        <w:tc>
          <w:tcPr>
            <w:tcW w:w="1380" w:type="dxa"/>
          </w:tcPr>
          <w:p w:rsidR="00101045" w:rsidRPr="00B1629E" w:rsidRDefault="00101045" w:rsidP="00101045">
            <w:pPr>
              <w:jc w:val="center"/>
              <w:rPr>
                <w:rFonts w:asciiTheme="majorEastAsia" w:eastAsiaTheme="majorEastAsia" w:hAnsiTheme="majorEastAsia"/>
                <w:b/>
                <w:sz w:val="24"/>
              </w:rPr>
            </w:pPr>
            <w:r>
              <w:rPr>
                <w:rFonts w:asciiTheme="majorEastAsia" w:eastAsiaTheme="majorEastAsia" w:hAnsiTheme="majorEastAsia" w:hint="eastAsia"/>
                <w:b/>
                <w:sz w:val="24"/>
              </w:rPr>
              <w:t>結果</w:t>
            </w:r>
          </w:p>
        </w:tc>
        <w:tc>
          <w:tcPr>
            <w:tcW w:w="4867" w:type="dxa"/>
          </w:tcPr>
          <w:p w:rsidR="00101045" w:rsidRPr="00B1629E" w:rsidRDefault="00101045" w:rsidP="00101045">
            <w:pPr>
              <w:jc w:val="center"/>
              <w:rPr>
                <w:rFonts w:asciiTheme="majorEastAsia" w:eastAsiaTheme="majorEastAsia" w:hAnsiTheme="majorEastAsia"/>
                <w:b/>
                <w:sz w:val="24"/>
              </w:rPr>
            </w:pPr>
            <w:r>
              <w:rPr>
                <w:rFonts w:asciiTheme="majorEastAsia" w:eastAsiaTheme="majorEastAsia" w:hAnsiTheme="majorEastAsia" w:hint="eastAsia"/>
                <w:b/>
                <w:sz w:val="24"/>
              </w:rPr>
              <w:t>評価</w:t>
            </w:r>
          </w:p>
        </w:tc>
      </w:tr>
      <w:tr w:rsidR="0049492D" w:rsidTr="00B32934">
        <w:tc>
          <w:tcPr>
            <w:tcW w:w="2537" w:type="dxa"/>
          </w:tcPr>
          <w:p w:rsidR="0049492D" w:rsidRPr="00B40560" w:rsidRDefault="0049492D" w:rsidP="0049492D">
            <w:pPr>
              <w:jc w:val="left"/>
              <w:rPr>
                <w:rFonts w:asciiTheme="majorEastAsia" w:eastAsiaTheme="majorEastAsia" w:hAnsiTheme="majorEastAsia"/>
              </w:rPr>
            </w:pPr>
            <w:r w:rsidRPr="00B40560">
              <w:rPr>
                <w:rFonts w:asciiTheme="majorEastAsia" w:eastAsiaTheme="majorEastAsia" w:hAnsiTheme="majorEastAsia"/>
              </w:rPr>
              <w:t>・学校教育目標、めざす子ども像の共有</w:t>
            </w:r>
          </w:p>
        </w:tc>
        <w:tc>
          <w:tcPr>
            <w:tcW w:w="1559" w:type="dxa"/>
          </w:tcPr>
          <w:p w:rsidR="0049492D" w:rsidRPr="00B40560" w:rsidRDefault="0049492D" w:rsidP="0049492D">
            <w:pPr>
              <w:jc w:val="left"/>
              <w:rPr>
                <w:rFonts w:asciiTheme="majorEastAsia" w:eastAsiaTheme="majorEastAsia" w:hAnsiTheme="majorEastAsia"/>
                <w:sz w:val="22"/>
              </w:rPr>
            </w:pPr>
            <w:r>
              <w:rPr>
                <w:rFonts w:asciiTheme="majorEastAsia" w:eastAsiaTheme="majorEastAsia" w:hAnsiTheme="majorEastAsia" w:hint="eastAsia"/>
                <w:sz w:val="22"/>
              </w:rPr>
              <w:t>・AB　90%以上</w:t>
            </w:r>
          </w:p>
        </w:tc>
        <w:tc>
          <w:tcPr>
            <w:tcW w:w="1380" w:type="dxa"/>
          </w:tcPr>
          <w:p w:rsidR="0049492D" w:rsidRDefault="000C0DA9" w:rsidP="0049492D">
            <w:pPr>
              <w:jc w:val="left"/>
              <w:rPr>
                <w:rFonts w:asciiTheme="majorEastAsia" w:eastAsiaTheme="majorEastAsia" w:hAnsiTheme="majorEastAsia"/>
                <w:sz w:val="22"/>
              </w:rPr>
            </w:pPr>
            <w:r>
              <w:rPr>
                <w:rFonts w:asciiTheme="majorEastAsia" w:eastAsiaTheme="majorEastAsia" w:hAnsiTheme="majorEastAsia" w:hint="eastAsia"/>
                <w:sz w:val="22"/>
              </w:rPr>
              <w:t>・A　86％</w:t>
            </w:r>
          </w:p>
          <w:p w:rsidR="000C0DA9" w:rsidRPr="000C0DA9" w:rsidRDefault="000C0DA9" w:rsidP="0049492D">
            <w:pPr>
              <w:jc w:val="left"/>
              <w:rPr>
                <w:rFonts w:asciiTheme="majorEastAsia" w:eastAsiaTheme="majorEastAsia" w:hAnsiTheme="majorEastAsia"/>
                <w:sz w:val="22"/>
              </w:rPr>
            </w:pPr>
            <w:r>
              <w:rPr>
                <w:rFonts w:asciiTheme="majorEastAsia" w:eastAsiaTheme="majorEastAsia" w:hAnsiTheme="majorEastAsia" w:hint="eastAsia"/>
                <w:sz w:val="22"/>
              </w:rPr>
              <w:t>B　87％</w:t>
            </w:r>
          </w:p>
        </w:tc>
        <w:tc>
          <w:tcPr>
            <w:tcW w:w="4867" w:type="dxa"/>
          </w:tcPr>
          <w:p w:rsidR="00075AFD" w:rsidRPr="000C0DA9" w:rsidRDefault="00075AFD" w:rsidP="0049492D">
            <w:pPr>
              <w:jc w:val="left"/>
              <w:rPr>
                <w:rFonts w:asciiTheme="majorEastAsia" w:eastAsiaTheme="majorEastAsia" w:hAnsiTheme="majorEastAsia"/>
                <w:sz w:val="22"/>
              </w:rPr>
            </w:pPr>
            <w:r>
              <w:rPr>
                <w:rFonts w:asciiTheme="majorEastAsia" w:eastAsiaTheme="majorEastAsia" w:hAnsiTheme="majorEastAsia" w:hint="eastAsia"/>
                <w:sz w:val="22"/>
              </w:rPr>
              <w:t>・学校からの発信やコミュニケーションを推進していきたい。</w:t>
            </w:r>
          </w:p>
        </w:tc>
      </w:tr>
      <w:tr w:rsidR="0049492D" w:rsidTr="00B32934">
        <w:tc>
          <w:tcPr>
            <w:tcW w:w="2537" w:type="dxa"/>
          </w:tcPr>
          <w:p w:rsidR="0049492D" w:rsidRPr="00B40560" w:rsidRDefault="0049492D" w:rsidP="0049492D">
            <w:pPr>
              <w:jc w:val="left"/>
              <w:rPr>
                <w:rFonts w:asciiTheme="majorEastAsia" w:eastAsiaTheme="majorEastAsia" w:hAnsiTheme="majorEastAsia"/>
              </w:rPr>
            </w:pPr>
            <w:r w:rsidRPr="00B40560">
              <w:rPr>
                <w:rFonts w:asciiTheme="majorEastAsia" w:eastAsiaTheme="majorEastAsia" w:hAnsiTheme="majorEastAsia"/>
              </w:rPr>
              <w:t>・学校運営協議会の活性化</w:t>
            </w:r>
          </w:p>
          <w:p w:rsidR="0049492D" w:rsidRPr="00B40560" w:rsidRDefault="0049492D" w:rsidP="0049492D">
            <w:pPr>
              <w:jc w:val="left"/>
              <w:rPr>
                <w:rFonts w:asciiTheme="majorEastAsia" w:eastAsiaTheme="majorEastAsia" w:hAnsiTheme="majorEastAsia"/>
              </w:rPr>
            </w:pPr>
          </w:p>
        </w:tc>
        <w:tc>
          <w:tcPr>
            <w:tcW w:w="1559" w:type="dxa"/>
          </w:tcPr>
          <w:p w:rsidR="0049492D" w:rsidRPr="00B40560" w:rsidRDefault="0049492D" w:rsidP="0049492D">
            <w:pPr>
              <w:jc w:val="left"/>
              <w:rPr>
                <w:rFonts w:asciiTheme="majorEastAsia" w:eastAsiaTheme="majorEastAsia" w:hAnsiTheme="majorEastAsia"/>
              </w:rPr>
            </w:pPr>
            <w:r>
              <w:rPr>
                <w:rFonts w:asciiTheme="majorEastAsia" w:eastAsiaTheme="majorEastAsia" w:hAnsiTheme="majorEastAsia" w:hint="eastAsia"/>
              </w:rPr>
              <w:t>・会議で計画した活動を実行する</w:t>
            </w:r>
          </w:p>
        </w:tc>
        <w:tc>
          <w:tcPr>
            <w:tcW w:w="1380" w:type="dxa"/>
          </w:tcPr>
          <w:p w:rsidR="0049492D" w:rsidRPr="000C0DA9" w:rsidRDefault="000C0DA9" w:rsidP="0049492D">
            <w:pPr>
              <w:jc w:val="left"/>
              <w:rPr>
                <w:rFonts w:asciiTheme="majorEastAsia" w:eastAsiaTheme="majorEastAsia" w:hAnsiTheme="majorEastAsia"/>
                <w:sz w:val="22"/>
              </w:rPr>
            </w:pPr>
            <w:r>
              <w:rPr>
                <w:rFonts w:asciiTheme="majorEastAsia" w:eastAsiaTheme="majorEastAsia" w:hAnsiTheme="majorEastAsia" w:hint="eastAsia"/>
                <w:sz w:val="22"/>
              </w:rPr>
              <w:t>学校の大掃除に地域の方</w:t>
            </w:r>
            <w:r w:rsidR="00005720">
              <w:rPr>
                <w:rFonts w:asciiTheme="majorEastAsia" w:eastAsiaTheme="majorEastAsia" w:hAnsiTheme="majorEastAsia" w:hint="eastAsia"/>
                <w:sz w:val="22"/>
              </w:rPr>
              <w:t>が参加できた</w:t>
            </w:r>
          </w:p>
        </w:tc>
        <w:tc>
          <w:tcPr>
            <w:tcW w:w="4867" w:type="dxa"/>
          </w:tcPr>
          <w:p w:rsidR="0049492D" w:rsidRPr="000C0DA9" w:rsidRDefault="00075AFD" w:rsidP="0049492D">
            <w:pPr>
              <w:jc w:val="left"/>
              <w:rPr>
                <w:rFonts w:asciiTheme="majorEastAsia" w:eastAsiaTheme="majorEastAsia" w:hAnsiTheme="majorEastAsia"/>
                <w:sz w:val="22"/>
              </w:rPr>
            </w:pPr>
            <w:r>
              <w:rPr>
                <w:rFonts w:asciiTheme="majorEastAsia" w:eastAsiaTheme="majorEastAsia" w:hAnsiTheme="majorEastAsia" w:hint="eastAsia"/>
                <w:sz w:val="22"/>
              </w:rPr>
              <w:t>・手探りの状態であったが委員の皆様の協力で具体的な活動を始められた。</w:t>
            </w:r>
          </w:p>
        </w:tc>
      </w:tr>
      <w:tr w:rsidR="0049492D" w:rsidTr="00B32934">
        <w:tc>
          <w:tcPr>
            <w:tcW w:w="2537" w:type="dxa"/>
          </w:tcPr>
          <w:p w:rsidR="0049492D" w:rsidRPr="00B40560" w:rsidRDefault="0049492D" w:rsidP="0049492D">
            <w:pPr>
              <w:jc w:val="left"/>
              <w:rPr>
                <w:rFonts w:asciiTheme="majorEastAsia" w:eastAsiaTheme="majorEastAsia" w:hAnsiTheme="majorEastAsia"/>
              </w:rPr>
            </w:pPr>
            <w:r w:rsidRPr="00B40560">
              <w:rPr>
                <w:rFonts w:asciiTheme="majorEastAsia" w:eastAsiaTheme="majorEastAsia" w:hAnsiTheme="majorEastAsia" w:hint="eastAsia"/>
              </w:rPr>
              <w:t>・家庭教育支援の充実</w:t>
            </w:r>
          </w:p>
        </w:tc>
        <w:tc>
          <w:tcPr>
            <w:tcW w:w="1559" w:type="dxa"/>
          </w:tcPr>
          <w:p w:rsidR="0049492D" w:rsidRPr="0092063B" w:rsidRDefault="0049492D" w:rsidP="0049492D">
            <w:pPr>
              <w:jc w:val="left"/>
              <w:rPr>
                <w:rFonts w:asciiTheme="majorEastAsia" w:eastAsiaTheme="majorEastAsia" w:hAnsiTheme="majorEastAsia"/>
                <w:szCs w:val="21"/>
              </w:rPr>
            </w:pPr>
            <w:r w:rsidRPr="0092063B">
              <w:rPr>
                <w:rFonts w:asciiTheme="majorEastAsia" w:eastAsiaTheme="majorEastAsia" w:hAnsiTheme="majorEastAsia" w:hint="eastAsia"/>
                <w:szCs w:val="21"/>
              </w:rPr>
              <w:t>・CD　「全くしない」をともに10%以下</w:t>
            </w:r>
          </w:p>
        </w:tc>
        <w:tc>
          <w:tcPr>
            <w:tcW w:w="1380" w:type="dxa"/>
          </w:tcPr>
          <w:p w:rsidR="0049492D" w:rsidRDefault="000C0DA9" w:rsidP="0049492D">
            <w:pPr>
              <w:jc w:val="left"/>
              <w:rPr>
                <w:rFonts w:asciiTheme="majorEastAsia" w:eastAsiaTheme="majorEastAsia" w:hAnsiTheme="majorEastAsia"/>
                <w:sz w:val="22"/>
              </w:rPr>
            </w:pPr>
            <w:r>
              <w:rPr>
                <w:rFonts w:asciiTheme="majorEastAsia" w:eastAsiaTheme="majorEastAsia" w:hAnsiTheme="majorEastAsia" w:hint="eastAsia"/>
                <w:sz w:val="22"/>
              </w:rPr>
              <w:t>・C　11.3％</w:t>
            </w:r>
          </w:p>
          <w:p w:rsidR="000C0DA9" w:rsidRPr="000C0DA9" w:rsidRDefault="000C0DA9" w:rsidP="0049492D">
            <w:pPr>
              <w:jc w:val="left"/>
              <w:rPr>
                <w:rFonts w:asciiTheme="majorEastAsia" w:eastAsiaTheme="majorEastAsia" w:hAnsiTheme="majorEastAsia"/>
                <w:sz w:val="22"/>
              </w:rPr>
            </w:pPr>
            <w:r>
              <w:rPr>
                <w:rFonts w:asciiTheme="majorEastAsia" w:eastAsiaTheme="majorEastAsia" w:hAnsiTheme="majorEastAsia" w:hint="eastAsia"/>
                <w:sz w:val="22"/>
              </w:rPr>
              <w:t>D　29.3％</w:t>
            </w:r>
          </w:p>
        </w:tc>
        <w:tc>
          <w:tcPr>
            <w:tcW w:w="4867" w:type="dxa"/>
          </w:tcPr>
          <w:p w:rsidR="0049492D" w:rsidRPr="000C0DA9" w:rsidRDefault="00075AFD" w:rsidP="0049492D">
            <w:pPr>
              <w:jc w:val="left"/>
              <w:rPr>
                <w:rFonts w:asciiTheme="majorEastAsia" w:eastAsiaTheme="majorEastAsia" w:hAnsiTheme="majorEastAsia"/>
                <w:sz w:val="22"/>
              </w:rPr>
            </w:pPr>
            <w:r>
              <w:rPr>
                <w:rFonts w:asciiTheme="majorEastAsia" w:eastAsiaTheme="majorEastAsia" w:hAnsiTheme="majorEastAsia" w:hint="eastAsia"/>
                <w:sz w:val="22"/>
              </w:rPr>
              <w:t>・勉強時間、読書時間とも目標に</w:t>
            </w:r>
            <w:r w:rsidR="00603B19">
              <w:rPr>
                <w:rFonts w:asciiTheme="majorEastAsia" w:eastAsiaTheme="majorEastAsia" w:hAnsiTheme="majorEastAsia" w:hint="eastAsia"/>
                <w:sz w:val="22"/>
              </w:rPr>
              <w:t>遠く届かなかった。家庭での教育を支援するため、さらなる方策の検討が必要と考える。</w:t>
            </w:r>
          </w:p>
        </w:tc>
      </w:tr>
    </w:tbl>
    <w:p w:rsidR="00BE194D" w:rsidRDefault="00BE194D" w:rsidP="00BE194D">
      <w:pPr>
        <w:jc w:val="left"/>
      </w:pPr>
    </w:p>
    <w:tbl>
      <w:tblPr>
        <w:tblStyle w:val="a3"/>
        <w:tblW w:w="0" w:type="auto"/>
        <w:tblLook w:val="04A0" w:firstRow="1" w:lastRow="0" w:firstColumn="1" w:lastColumn="0" w:noHBand="0" w:noVBand="1"/>
      </w:tblPr>
      <w:tblGrid>
        <w:gridCol w:w="10194"/>
      </w:tblGrid>
      <w:tr w:rsidR="00B32934" w:rsidTr="00B32934">
        <w:tc>
          <w:tcPr>
            <w:tcW w:w="10194" w:type="dxa"/>
            <w:shd w:val="clear" w:color="auto" w:fill="00B050"/>
          </w:tcPr>
          <w:p w:rsidR="00B32934" w:rsidRPr="00B32934" w:rsidRDefault="00B32934" w:rsidP="00BE194D">
            <w:pPr>
              <w:jc w:val="left"/>
              <w:rPr>
                <w:rFonts w:asciiTheme="majorEastAsia" w:eastAsiaTheme="majorEastAsia" w:hAnsiTheme="majorEastAsia"/>
                <w:b/>
              </w:rPr>
            </w:pPr>
            <w:r w:rsidRPr="00B32934">
              <w:rPr>
                <w:rFonts w:asciiTheme="majorEastAsia" w:eastAsiaTheme="majorEastAsia" w:hAnsiTheme="majorEastAsia" w:hint="eastAsia"/>
                <w:b/>
                <w:color w:val="FFFFFF" w:themeColor="background1"/>
                <w:sz w:val="24"/>
              </w:rPr>
              <w:t>５　総合評価と次年度に向けて</w:t>
            </w:r>
          </w:p>
        </w:tc>
      </w:tr>
      <w:tr w:rsidR="00B32934" w:rsidRPr="00603B19" w:rsidTr="00B32934">
        <w:trPr>
          <w:trHeight w:val="3105"/>
        </w:trPr>
        <w:tc>
          <w:tcPr>
            <w:tcW w:w="10194" w:type="dxa"/>
          </w:tcPr>
          <w:p w:rsidR="00B32934" w:rsidRDefault="00512BFA" w:rsidP="00C7032D">
            <w:pPr>
              <w:jc w:val="left"/>
            </w:pPr>
            <w:r>
              <w:rPr>
                <w:rFonts w:asciiTheme="majorEastAsia" w:eastAsiaTheme="majorEastAsia" w:hAnsiTheme="majorEastAsia" w:hint="eastAsia"/>
              </w:rPr>
              <w:t>1年を通して、</w:t>
            </w:r>
            <w:r w:rsidR="00DD6F6D">
              <w:rPr>
                <w:rFonts w:asciiTheme="majorEastAsia" w:eastAsiaTheme="majorEastAsia" w:hAnsiTheme="majorEastAsia" w:hint="eastAsia"/>
              </w:rPr>
              <w:t>基礎的な学力向上のための取組み、読書活動、ICT活用、授業スタンダードの導入など全校的な取組みを教職員が一致して行うことができたことは評価できる。また、多くの</w:t>
            </w:r>
            <w:r>
              <w:rPr>
                <w:rFonts w:asciiTheme="majorEastAsia" w:eastAsiaTheme="majorEastAsia" w:hAnsiTheme="majorEastAsia" w:hint="eastAsia"/>
              </w:rPr>
              <w:t>教職員が熱心に授業づくりと学級づくり</w:t>
            </w:r>
            <w:r w:rsidR="00C7032D">
              <w:rPr>
                <w:rFonts w:asciiTheme="majorEastAsia" w:eastAsiaTheme="majorEastAsia" w:hAnsiTheme="majorEastAsia" w:hint="eastAsia"/>
              </w:rPr>
              <w:t>にむけて努力し</w:t>
            </w:r>
            <w:r>
              <w:rPr>
                <w:rFonts w:asciiTheme="majorEastAsia" w:eastAsiaTheme="majorEastAsia" w:hAnsiTheme="majorEastAsia" w:hint="eastAsia"/>
              </w:rPr>
              <w:t>、学校運営に</w:t>
            </w:r>
            <w:r w:rsidR="00C7032D">
              <w:rPr>
                <w:rFonts w:asciiTheme="majorEastAsia" w:eastAsiaTheme="majorEastAsia" w:hAnsiTheme="majorEastAsia" w:hint="eastAsia"/>
              </w:rPr>
              <w:t>は</w:t>
            </w:r>
            <w:r>
              <w:rPr>
                <w:rFonts w:asciiTheme="majorEastAsia" w:eastAsiaTheme="majorEastAsia" w:hAnsiTheme="majorEastAsia" w:hint="eastAsia"/>
              </w:rPr>
              <w:t>組織的に関わる意識を持てたことも本校の強みであると考える。</w:t>
            </w:r>
            <w:r w:rsidR="00C7032D" w:rsidRPr="00C7032D">
              <w:rPr>
                <w:rFonts w:asciiTheme="majorEastAsia" w:eastAsiaTheme="majorEastAsia" w:hAnsiTheme="majorEastAsia" w:hint="eastAsia"/>
              </w:rPr>
              <w:t>しかしながら本校の最大の課題が学力と生活指導上の課題にあることは残念ながら少なくともここ数年変わらず、今もその克服にはまだまだ遠いと言わざるを得ない。</w:t>
            </w:r>
            <w:r w:rsidRPr="00C7032D">
              <w:rPr>
                <w:rFonts w:asciiTheme="majorEastAsia" w:eastAsiaTheme="majorEastAsia" w:hAnsiTheme="majorEastAsia" w:hint="eastAsia"/>
              </w:rPr>
              <w:t>学校経営の視点で、本校の児童を現状からどのように変容させていくのか、そのために必要な組織や人材育成、地域連携等の学校運営の在り方はどのようなものか、</w:t>
            </w:r>
            <w:r w:rsidR="00C7032D" w:rsidRPr="00C7032D">
              <w:rPr>
                <w:rFonts w:asciiTheme="majorEastAsia" w:eastAsiaTheme="majorEastAsia" w:hAnsiTheme="majorEastAsia" w:hint="eastAsia"/>
              </w:rPr>
              <w:t>マンネリ化や諦めの思考停止に陥ることなく次年度も考えていきたい。</w:t>
            </w:r>
          </w:p>
        </w:tc>
      </w:tr>
    </w:tbl>
    <w:p w:rsidR="00B32934" w:rsidRDefault="00B32934" w:rsidP="00BE194D">
      <w:pPr>
        <w:jc w:val="left"/>
      </w:pPr>
    </w:p>
    <w:sectPr w:rsidR="00B32934" w:rsidSect="00B1629E">
      <w:headerReference w:type="default" r:id="rId6"/>
      <w:pgSz w:w="11906" w:h="16838"/>
      <w:pgMar w:top="907" w:right="851" w:bottom="90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F6D" w:rsidRDefault="00DD6F6D" w:rsidP="00E738A2">
      <w:r>
        <w:separator/>
      </w:r>
    </w:p>
  </w:endnote>
  <w:endnote w:type="continuationSeparator" w:id="0">
    <w:p w:rsidR="00DD6F6D" w:rsidRDefault="00DD6F6D" w:rsidP="00E7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F6D" w:rsidRDefault="00DD6F6D" w:rsidP="00E738A2">
      <w:r>
        <w:separator/>
      </w:r>
    </w:p>
  </w:footnote>
  <w:footnote w:type="continuationSeparator" w:id="0">
    <w:p w:rsidR="00DD6F6D" w:rsidRDefault="00DD6F6D" w:rsidP="00E738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F6D" w:rsidRDefault="00DD6F6D">
    <w:pPr>
      <w:pStyle w:val="a4"/>
    </w:pPr>
    <w:r>
      <w:rPr>
        <w:rFonts w:hint="eastAsia"/>
      </w:rPr>
      <w:t xml:space="preserve">（様式２）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286"/>
    <w:rsid w:val="00005720"/>
    <w:rsid w:val="00075AFD"/>
    <w:rsid w:val="000A1EDE"/>
    <w:rsid w:val="000C0DA9"/>
    <w:rsid w:val="00101045"/>
    <w:rsid w:val="00133F73"/>
    <w:rsid w:val="001C709E"/>
    <w:rsid w:val="0022284C"/>
    <w:rsid w:val="002300C2"/>
    <w:rsid w:val="0049492D"/>
    <w:rsid w:val="00512BFA"/>
    <w:rsid w:val="00550286"/>
    <w:rsid w:val="005B7ABA"/>
    <w:rsid w:val="00603B19"/>
    <w:rsid w:val="00631214"/>
    <w:rsid w:val="006320B0"/>
    <w:rsid w:val="00695CD5"/>
    <w:rsid w:val="00722344"/>
    <w:rsid w:val="007B6DDB"/>
    <w:rsid w:val="0084349B"/>
    <w:rsid w:val="00884556"/>
    <w:rsid w:val="00945066"/>
    <w:rsid w:val="00964363"/>
    <w:rsid w:val="00973D18"/>
    <w:rsid w:val="009E499E"/>
    <w:rsid w:val="009F54F8"/>
    <w:rsid w:val="00B1629E"/>
    <w:rsid w:val="00B32934"/>
    <w:rsid w:val="00B664F6"/>
    <w:rsid w:val="00BE194D"/>
    <w:rsid w:val="00C7032D"/>
    <w:rsid w:val="00CB2C73"/>
    <w:rsid w:val="00CE2D32"/>
    <w:rsid w:val="00D03EEA"/>
    <w:rsid w:val="00DD6F6D"/>
    <w:rsid w:val="00E738A2"/>
    <w:rsid w:val="00E96852"/>
    <w:rsid w:val="00ED5544"/>
    <w:rsid w:val="00F572CF"/>
    <w:rsid w:val="00FC4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78B65305-1BF4-4A98-AF75-E15A9DE0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38A2"/>
    <w:pPr>
      <w:tabs>
        <w:tab w:val="center" w:pos="4252"/>
        <w:tab w:val="right" w:pos="8504"/>
      </w:tabs>
      <w:snapToGrid w:val="0"/>
    </w:pPr>
  </w:style>
  <w:style w:type="character" w:customStyle="1" w:styleId="a5">
    <w:name w:val="ヘッダー (文字)"/>
    <w:basedOn w:val="a0"/>
    <w:link w:val="a4"/>
    <w:uiPriority w:val="99"/>
    <w:rsid w:val="00E738A2"/>
  </w:style>
  <w:style w:type="paragraph" w:styleId="a6">
    <w:name w:val="footer"/>
    <w:basedOn w:val="a"/>
    <w:link w:val="a7"/>
    <w:uiPriority w:val="99"/>
    <w:unhideWhenUsed/>
    <w:rsid w:val="00E738A2"/>
    <w:pPr>
      <w:tabs>
        <w:tab w:val="center" w:pos="4252"/>
        <w:tab w:val="right" w:pos="8504"/>
      </w:tabs>
      <w:snapToGrid w:val="0"/>
    </w:pPr>
  </w:style>
  <w:style w:type="character" w:customStyle="1" w:styleId="a7">
    <w:name w:val="フッター (文字)"/>
    <w:basedOn w:val="a0"/>
    <w:link w:val="a6"/>
    <w:uiPriority w:val="99"/>
    <w:rsid w:val="00E738A2"/>
  </w:style>
  <w:style w:type="paragraph" w:styleId="a8">
    <w:name w:val="Balloon Text"/>
    <w:basedOn w:val="a"/>
    <w:link w:val="a9"/>
    <w:uiPriority w:val="99"/>
    <w:semiHidden/>
    <w:unhideWhenUsed/>
    <w:rsid w:val="0072234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22344"/>
    <w:rPr>
      <w:rFonts w:asciiTheme="majorHAnsi" w:eastAsiaTheme="majorEastAsia" w:hAnsiTheme="majorHAnsi" w:cstheme="majorBidi"/>
      <w:sz w:val="18"/>
      <w:szCs w:val="18"/>
    </w:rPr>
  </w:style>
  <w:style w:type="paragraph" w:styleId="Web">
    <w:name w:val="Normal (Web)"/>
    <w:basedOn w:val="a"/>
    <w:uiPriority w:val="99"/>
    <w:unhideWhenUsed/>
    <w:rsid w:val="0010104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3C8A3C66.dotm</Template>
  <TotalTime>0</TotalTime>
  <Pages>5</Pages>
  <Words>630</Words>
  <Characters>3593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上井 大介</dc:creator>
  <cp:keywords/>
  <dc:description/>
  <cp:lastModifiedBy>el-shijounawate</cp:lastModifiedBy>
  <cp:revision>2</cp:revision>
  <cp:lastPrinted>2023-03-21T05:22:00Z</cp:lastPrinted>
  <dcterms:created xsi:type="dcterms:W3CDTF">2024-06-11T03:38:00Z</dcterms:created>
  <dcterms:modified xsi:type="dcterms:W3CDTF">2024-06-11T03:38:00Z</dcterms:modified>
</cp:coreProperties>
</file>