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6"/>
    <w:p w14:paraId="4CC1F2E9" w14:textId="6A0EA672"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982B31">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1A76EE32" w:rsidR="00FA4D26" w:rsidRPr="007C464F" w:rsidRDefault="00F424D4" w:rsidP="00FA4D26">
      <w:pPr>
        <w:spacing w:line="440" w:lineRule="exact"/>
        <w:jc w:val="center"/>
        <w:rPr>
          <w:rFonts w:ascii="メイリオ" w:eastAsia="メイリオ" w:hAnsi="メイリオ"/>
          <w:b/>
          <w:sz w:val="36"/>
          <w:szCs w:val="32"/>
          <w:lang w:eastAsia="zh-CN"/>
        </w:rPr>
      </w:pPr>
      <w:r>
        <w:rPr>
          <w:rFonts w:ascii="メイリオ" w:eastAsia="メイリオ" w:hAnsi="メイリオ" w:hint="eastAsia"/>
          <w:b/>
          <w:sz w:val="36"/>
          <w:szCs w:val="32"/>
        </w:rPr>
        <w:t>四條畷市</w:t>
      </w:r>
      <w:r w:rsidR="001326B5"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6F89361B" w14:textId="4F1455D4" w:rsidR="001326B5" w:rsidRPr="00DB2F74" w:rsidRDefault="001326B5" w:rsidP="001152D1">
                            <w:pPr>
                              <w:ind w:firstLineChars="100" w:firstLine="160"/>
                              <w:rPr>
                                <w:rFonts w:ascii="メイリオ" w:eastAsia="メイリオ" w:hAnsi="メイリオ"/>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6F89361B" w14:textId="4F1455D4" w:rsidR="001326B5" w:rsidRPr="00DB2F74" w:rsidRDefault="001326B5" w:rsidP="001152D1">
                      <w:pPr>
                        <w:ind w:firstLineChars="100" w:firstLine="160"/>
                        <w:rPr>
                          <w:rFonts w:ascii="メイリオ" w:eastAsia="メイリオ" w:hAnsi="メイリオ"/>
                          <w:color w:val="000000" w:themeColor="text1"/>
                          <w:sz w:val="16"/>
                        </w:rPr>
                      </w:pP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p>
    <w:p w14:paraId="6C515B7F" w14:textId="3078EF7A" w:rsidR="001326B5" w:rsidRPr="007C464F" w:rsidRDefault="001152D1"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四條畷市</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3" w:name="OLE_LINK4"/>
    <w:bookmarkStart w:id="4"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442180B9">
                <wp:simplePos x="0" y="0"/>
                <wp:positionH relativeFrom="margin">
                  <wp:align>center</wp:align>
                </wp:positionH>
                <wp:positionV relativeFrom="paragraph">
                  <wp:posOffset>136516</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0;margin-top:10.75pt;width:82.8pt;height:33.6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7BDDAC77"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w:t>
      </w:r>
      <w:r w:rsidR="007A3D1E">
        <w:rPr>
          <w:rFonts w:ascii="メイリオ" w:eastAsia="メイリオ" w:hAnsi="メイリオ" w:hint="eastAsia"/>
          <w:sz w:val="24"/>
          <w:szCs w:val="28"/>
        </w:rPr>
        <w:t>支援</w:t>
      </w:r>
      <w:r w:rsidRPr="007C464F">
        <w:rPr>
          <w:rFonts w:ascii="メイリオ" w:eastAsia="メイリオ" w:hAnsi="メイリオ" w:hint="eastAsia"/>
          <w:sz w:val="24"/>
          <w:szCs w:val="28"/>
        </w:rPr>
        <w:t>給付認定後に</w:t>
      </w:r>
      <w:r w:rsidR="001152D1">
        <w:rPr>
          <w:rFonts w:ascii="メイリオ" w:eastAsia="メイリオ" w:hAnsi="メイリオ" w:hint="eastAsia"/>
          <w:sz w:val="24"/>
          <w:szCs w:val="28"/>
        </w:rPr>
        <w:t>四條畷市外</w:t>
      </w:r>
      <w:r w:rsidRPr="007C464F">
        <w:rPr>
          <w:rFonts w:ascii="メイリオ" w:eastAsia="メイリオ" w:hAnsi="メイリオ" w:hint="eastAsia"/>
          <w:sz w:val="24"/>
          <w:szCs w:val="28"/>
        </w:rPr>
        <w:t>に転出した場合には</w:t>
      </w:r>
      <w:r w:rsidR="001152D1">
        <w:rPr>
          <w:rFonts w:ascii="メイリオ" w:eastAsia="メイリオ" w:hAnsi="メイリオ" w:hint="eastAsia"/>
          <w:sz w:val="24"/>
          <w:szCs w:val="28"/>
        </w:rPr>
        <w:t>四條畷市</w:t>
      </w:r>
      <w:r w:rsidRPr="007C464F">
        <w:rPr>
          <w:rFonts w:ascii="メイリオ" w:eastAsia="メイリオ" w:hAnsi="メイリオ" w:hint="eastAsia"/>
          <w:sz w:val="24"/>
          <w:szCs w:val="28"/>
        </w:rPr>
        <w:t>の妊婦支援給付認定は取消されます。</w:t>
      </w:r>
      <w:r w:rsidR="009732A2">
        <w:rPr>
          <w:rFonts w:ascii="メイリオ" w:eastAsia="メイリオ" w:hAnsi="メイリオ" w:hint="eastAsia"/>
          <w:sz w:val="24"/>
          <w:szCs w:val="28"/>
        </w:rPr>
        <w:t>取消により</w:t>
      </w:r>
      <w:r w:rsidR="001152D1">
        <w:rPr>
          <w:rFonts w:ascii="メイリオ" w:eastAsia="メイリオ" w:hAnsi="メイリオ" w:hint="eastAsia"/>
          <w:sz w:val="24"/>
          <w:szCs w:val="28"/>
        </w:rPr>
        <w:t>四條畷市</w:t>
      </w:r>
      <w:r w:rsidR="009114BD">
        <w:rPr>
          <w:rFonts w:ascii="メイリオ" w:eastAsia="メイリオ" w:hAnsi="メイリオ" w:hint="eastAsia"/>
          <w:sz w:val="24"/>
          <w:szCs w:val="28"/>
        </w:rPr>
        <w:t>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3.05pt;width:480.2pt;height:14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DZdo4w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B8D78" w14:textId="77777777" w:rsidR="008A6CEC" w:rsidRDefault="008A6CEC" w:rsidP="0097508A">
      <w:r>
        <w:separator/>
      </w:r>
    </w:p>
  </w:endnote>
  <w:endnote w:type="continuationSeparator" w:id="0">
    <w:p w14:paraId="77DD224E" w14:textId="77777777" w:rsidR="008A6CEC" w:rsidRDefault="008A6CEC" w:rsidP="0097508A">
      <w:r>
        <w:continuationSeparator/>
      </w:r>
    </w:p>
  </w:endnote>
  <w:endnote w:type="continuationNotice" w:id="1">
    <w:p w14:paraId="5B0155B9" w14:textId="77777777" w:rsidR="008A6CEC" w:rsidRDefault="008A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00819" w14:textId="77777777" w:rsidR="008A6CEC" w:rsidRDefault="008A6CEC" w:rsidP="0097508A">
      <w:r>
        <w:separator/>
      </w:r>
    </w:p>
  </w:footnote>
  <w:footnote w:type="continuationSeparator" w:id="0">
    <w:p w14:paraId="619CD3BB" w14:textId="77777777" w:rsidR="008A6CEC" w:rsidRDefault="008A6CEC" w:rsidP="0097508A">
      <w:r>
        <w:continuationSeparator/>
      </w:r>
    </w:p>
  </w:footnote>
  <w:footnote w:type="continuationNotice" w:id="1">
    <w:p w14:paraId="63062B9A" w14:textId="77777777" w:rsidR="008A6CEC" w:rsidRDefault="008A6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52D1"/>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162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3D1E"/>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A6CEC"/>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B31"/>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394E"/>
    <w:rsid w:val="00A551D1"/>
    <w:rsid w:val="00A57CE9"/>
    <w:rsid w:val="00A60DEC"/>
    <w:rsid w:val="00A61E7E"/>
    <w:rsid w:val="00A629AE"/>
    <w:rsid w:val="00A67DD5"/>
    <w:rsid w:val="00A817E1"/>
    <w:rsid w:val="00A8295A"/>
    <w:rsid w:val="00A905EC"/>
    <w:rsid w:val="00A95AAA"/>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71790"/>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27E5"/>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424D4"/>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15:docId w15:val="{8DE65286-8D23-42B0-847C-D8FA3C88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Office Word</Application>
  <DocSecurity>0</DocSecurity>
  <Lines>5</Lines>
  <Paragraphs>1</Paragraphs>
  <ScaleCrop>false</ScaleCrop>
  <Company>-</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0</cp:revision>
  <dcterms:created xsi:type="dcterms:W3CDTF">2025-03-31T05:44:00Z</dcterms:created>
  <dcterms:modified xsi:type="dcterms:W3CDTF">2025-03-31T05:44:00Z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