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609FB" w:rsidRPr="00883C17" w:rsidRDefault="008609FB" w:rsidP="006763E1">
      <w:pPr>
        <w:jc w:val="center"/>
        <w:rPr>
          <w:rFonts w:ascii="BIZ UDPゴシック" w:eastAsia="BIZ UDPゴシック" w:hAnsi="BIZ UDPゴシック"/>
        </w:rPr>
      </w:pPr>
    </w:p>
    <w:p w:rsidR="008609FB" w:rsidRPr="00883C17" w:rsidRDefault="008609FB" w:rsidP="008609FB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取引依存度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609FB" w:rsidRPr="00883C17" w:rsidTr="008609FB">
        <w:trPr>
          <w:trHeight w:val="474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8609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取引額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B（全取引額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8609FB" w:rsidRPr="00883C17" w:rsidTr="008609FB">
        <w:trPr>
          <w:trHeight w:val="552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年月日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年月日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8609FB" w:rsidRPr="00883C17" w:rsidTr="001E4FB3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8609FB" w:rsidRDefault="008609FB">
      <w:pPr>
        <w:widowControl/>
        <w:jc w:val="left"/>
        <w:rPr>
          <w:rFonts w:ascii="BIZ UDPゴシック" w:eastAsia="BIZ UDPゴシック" w:hAnsi="BIZ UDPゴシック"/>
        </w:rPr>
      </w:pPr>
    </w:p>
    <w:p w:rsidR="008609FB" w:rsidRDefault="008609FB" w:rsidP="008609FB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highlight w:val="yellow"/>
        </w:rPr>
        <w:t>※次ページ</w:t>
      </w:r>
      <w:r w:rsidRPr="00C60A30">
        <w:rPr>
          <w:rFonts w:ascii="BIZ UDPゴシック" w:eastAsia="BIZ UDPゴシック" w:hAnsi="BIZ UDPゴシック" w:hint="eastAsia"/>
          <w:highlight w:val="yellow"/>
        </w:rPr>
        <w:t>に</w:t>
      </w:r>
      <w:r>
        <w:rPr>
          <w:rFonts w:ascii="BIZ UDPゴシック" w:eastAsia="BIZ UDPゴシック" w:hAnsi="BIZ UDPゴシック" w:hint="eastAsia"/>
          <w:highlight w:val="yellow"/>
        </w:rPr>
        <w:t>３</w:t>
      </w:r>
      <w:r w:rsidRPr="00C60A30">
        <w:rPr>
          <w:rFonts w:ascii="BIZ UDPゴシック" w:eastAsia="BIZ UDPゴシック" w:hAnsi="BIZ UDPゴシック" w:hint="eastAsia"/>
          <w:highlight w:val="yellow"/>
        </w:rPr>
        <w:t>及び証明者の記載箇所があります。</w:t>
      </w:r>
    </w:p>
    <w:p w:rsidR="008609FB" w:rsidRDefault="008609FB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8609FB" w:rsidRDefault="008609FB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３</w:t>
      </w:r>
      <w:r w:rsidR="00613E0C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売上高</w:t>
      </w: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762EB8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8609FB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C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8609FB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D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8E71F9" w:rsidRPr="00883C17" w:rsidTr="00762EB8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Default="008609FB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制限を受けた後</w:t>
            </w:r>
          </w:p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9E6EFC" w:rsidRPr="00883C17" w:rsidTr="009309A8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2D790" id="正方形/長方形 1" o:spid="_x0000_s1026" style="position:absolute;left:0;text-align:left;margin-left:150.6pt;margin-top:11pt;width:142.25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84B07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="008609FB">
        <w:rPr>
          <w:rFonts w:ascii="BIZ UDPゴシック" w:eastAsia="BIZ UDPゴシック" w:hAnsi="BIZ UDPゴシック" w:hint="eastAsia"/>
        </w:rPr>
        <w:t>（D－C）÷D</w:t>
      </w:r>
      <w:r w:rsidRPr="00883C17">
        <w:rPr>
          <w:rFonts w:ascii="BIZ UDPゴシック" w:eastAsia="BIZ UDPゴシック" w:hAnsi="BIZ UDPゴシック" w:hint="eastAsia"/>
        </w:rPr>
        <w:t>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762EB8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8609FB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見込み）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8609FB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CA00B7" w:rsidRPr="00883C17" w:rsidTr="00762EB8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9E6EFC" w:rsidRPr="00883C17" w:rsidTr="00FE4604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6EFC" w:rsidRPr="00883C17" w:rsidTr="00FE4604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A00B7" w:rsidRPr="00883C17" w:rsidTr="00762EB8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CA00B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A00B7" w:rsidRPr="00883C17" w:rsidTr="00762EB8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5B0EF8" w:rsidP="005B0EF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（C</w:t>
            </w:r>
            <w:r w:rsidR="00DC224C" w:rsidRPr="00883C17">
              <w:rPr>
                <w:rFonts w:ascii="BIZ UDPゴシック" w:eastAsia="BIZ UDPゴシック" w:hAnsi="BIZ UDPゴシック" w:hint="eastAsia"/>
              </w:rPr>
              <w:t>＋</w:t>
            </w:r>
            <w:r>
              <w:rPr>
                <w:rFonts w:ascii="BIZ UDPゴシック" w:eastAsia="BIZ UDPゴシック" w:hAnsi="BIZ UDPゴシック" w:hint="eastAsia"/>
              </w:rPr>
              <w:t>E</w:t>
            </w:r>
            <w:r w:rsidR="00DC224C"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2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5B0EF8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r w:rsidRPr="00883C17">
              <w:rPr>
                <w:rFonts w:ascii="BIZ UDPゴシック" w:eastAsia="BIZ UDPゴシック" w:hAnsi="BIZ UDPゴシック" w:hint="eastAsia"/>
              </w:rPr>
              <w:t>（</w:t>
            </w:r>
            <w:r w:rsidR="005B0EF8">
              <w:rPr>
                <w:rFonts w:ascii="BIZ UDPゴシック" w:eastAsia="BIZ UDPゴシック" w:hAnsi="BIZ UDPゴシック" w:hint="eastAsia"/>
              </w:rPr>
              <w:t>D</w:t>
            </w:r>
            <w:r w:rsidRPr="00883C17">
              <w:rPr>
                <w:rFonts w:ascii="BIZ UDPゴシック" w:eastAsia="BIZ UDPゴシック" w:hAnsi="BIZ UDPゴシック" w:hint="eastAsia"/>
              </w:rPr>
              <w:t>＋</w:t>
            </w:r>
            <w:r w:rsidR="005B0EF8">
              <w:rPr>
                <w:rFonts w:ascii="BIZ UDPゴシック" w:eastAsia="BIZ UDPゴシック" w:hAnsi="BIZ UDPゴシック" w:hint="eastAsia"/>
              </w:rPr>
              <w:t>F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  <w:bookmarkEnd w:id="0"/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3052572</wp:posOffset>
                </wp:positionH>
                <wp:positionV relativeFrom="paragraph">
                  <wp:posOffset>153924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D530A" id="正方形/長方形 3" o:spid="_x0000_s1026" style="position:absolute;left:0;text-align:left;margin-left:240.35pt;margin-top:12.1pt;width:142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" filled="f" strokecolor="black [3213]" strokeweight="2pt"/>
            </w:pict>
          </mc:Fallback>
        </mc:AlternateContent>
      </w:r>
    </w:p>
    <w:p w:rsidR="00FE4604" w:rsidRDefault="00DC224C" w:rsidP="009E6EFC">
      <w:pPr>
        <w:tabs>
          <w:tab w:val="left" w:pos="7848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</w:t>
      </w:r>
      <w:r w:rsidR="008609FB">
        <w:rPr>
          <w:rFonts w:ascii="BIZ UDPゴシック" w:eastAsia="BIZ UDPゴシック" w:hAnsi="BIZ UDPゴシック" w:hint="eastAsia"/>
        </w:rPr>
        <w:t>（D＋F</w:t>
      </w:r>
      <w:r w:rsidRPr="00883C17">
        <w:rPr>
          <w:rFonts w:ascii="BIZ UDPゴシック" w:eastAsia="BIZ UDPゴシック" w:hAnsi="BIZ UDPゴシック" w:hint="eastAsia"/>
        </w:rPr>
        <w:t>）－（</w:t>
      </w:r>
      <w:r w:rsidR="008609FB">
        <w:rPr>
          <w:rFonts w:ascii="BIZ UDPゴシック" w:eastAsia="BIZ UDPゴシック" w:hAnsi="BIZ UDPゴシック" w:hint="eastAsia"/>
        </w:rPr>
        <w:t>C＋E</w:t>
      </w:r>
      <w:r w:rsidRPr="00883C17">
        <w:rPr>
          <w:rFonts w:ascii="BIZ UDPゴシック" w:eastAsia="BIZ UDPゴシック" w:hAnsi="BIZ UDPゴシック" w:hint="eastAsia"/>
        </w:rPr>
        <w:t>）}÷（</w:t>
      </w:r>
      <w:r w:rsidR="008609FB">
        <w:rPr>
          <w:rFonts w:ascii="BIZ UDPゴシック" w:eastAsia="BIZ UDPゴシック" w:hAnsi="BIZ UDPゴシック" w:hint="eastAsia"/>
        </w:rPr>
        <w:t>D＋F</w:t>
      </w:r>
      <w:r w:rsidRPr="00883C17">
        <w:rPr>
          <w:rFonts w:ascii="BIZ UDPゴシック" w:eastAsia="BIZ UDPゴシック" w:hAnsi="BIZ UDPゴシック" w:hint="eastAsia"/>
        </w:rPr>
        <w:t>）×１００＝</w:t>
      </w:r>
      <w:r w:rsidR="00FE4604">
        <w:rPr>
          <w:rFonts w:ascii="BIZ UDPゴシック" w:eastAsia="BIZ UDPゴシック" w:hAnsi="BIZ UDPゴシック"/>
        </w:rPr>
        <w:tab/>
      </w:r>
      <w:r w:rsidR="006763E1" w:rsidRPr="00883C17">
        <w:rPr>
          <w:rFonts w:ascii="BIZ UDPゴシック" w:eastAsia="BIZ UDPゴシック" w:hAnsi="BIZ UDPゴシック" w:hint="eastAsia"/>
        </w:rPr>
        <w:t>％</w:t>
      </w:r>
      <w:r w:rsidR="00FE4604" w:rsidRPr="00883C17">
        <w:rPr>
          <w:rFonts w:ascii="BIZ UDPゴシック" w:eastAsia="BIZ UDPゴシック" w:hAnsi="BIZ UDPゴシック" w:hint="eastAsia"/>
        </w:rPr>
        <w:t>（20％以上）</w:t>
      </w:r>
    </w:p>
    <w:p w:rsidR="00FE4604" w:rsidRDefault="00FE4604" w:rsidP="00FE4604">
      <w:pPr>
        <w:tabs>
          <w:tab w:val="left" w:pos="8720"/>
        </w:tabs>
        <w:rPr>
          <w:rFonts w:ascii="BIZ UDPゴシック" w:eastAsia="BIZ UDPゴシック" w:hAnsi="BIZ UDPゴシック"/>
        </w:rPr>
      </w:pPr>
    </w:p>
    <w:p w:rsidR="006763E1" w:rsidRPr="00883C17" w:rsidRDefault="009E6EFC" w:rsidP="009E6EFC">
      <w:pPr>
        <w:tabs>
          <w:tab w:val="left" w:pos="8720"/>
        </w:tabs>
        <w:ind w:leftChars="2200" w:left="4797"/>
        <w:rPr>
          <w:rFonts w:ascii="BIZ UDPゴシック" w:eastAsia="BIZ UDPゴシック" w:hAnsi="BIZ UDPゴシック"/>
        </w:rPr>
      </w:pP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762EB8" w:rsidRPr="00762EB8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8609FB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（【セーフティーネット保証２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BF0A67" w:rsidRPr="006D1A5D">
      <w:rPr>
        <w:rFonts w:ascii="BIZ UDPゴシック" w:eastAsia="BIZ UDPゴシック" w:hAnsi="BIZ UDPゴシック" w:hint="eastAsia"/>
        <w:sz w:val="20"/>
        <w:szCs w:val="20"/>
      </w:rPr>
      <w:t>①</w:t>
    </w:r>
    <w:r w:rsidR="00613E0C">
      <w:rPr>
        <w:rFonts w:ascii="BIZ UDPゴシック" w:eastAsia="BIZ UDPゴシック" w:hAnsi="BIZ UDPゴシック" w:hint="eastAsia"/>
        <w:sz w:val="20"/>
        <w:szCs w:val="20"/>
      </w:rPr>
      <w:t>ロ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5B0EF8"/>
    <w:rsid w:val="00613E0C"/>
    <w:rsid w:val="006763E1"/>
    <w:rsid w:val="006D1A5D"/>
    <w:rsid w:val="00762EB8"/>
    <w:rsid w:val="00773BAC"/>
    <w:rsid w:val="007A7C43"/>
    <w:rsid w:val="008609FB"/>
    <w:rsid w:val="00883C17"/>
    <w:rsid w:val="00886B59"/>
    <w:rsid w:val="008E71F9"/>
    <w:rsid w:val="009E6EFC"/>
    <w:rsid w:val="00BF0A67"/>
    <w:rsid w:val="00C204ED"/>
    <w:rsid w:val="00CA00B7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17</cp:revision>
  <dcterms:created xsi:type="dcterms:W3CDTF">2018-06-21T02:54:00Z</dcterms:created>
  <dcterms:modified xsi:type="dcterms:W3CDTF">2024-11-11T07:54:00Z</dcterms:modified>
</cp:coreProperties>
</file>